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28F6EC" w14:textId="77777777" w:rsidR="004B1F31" w:rsidRDefault="004B1F31" w:rsidP="004B1F31">
      <w:pPr>
        <w:rPr>
          <w:rStyle w:val="Odkaznakoment"/>
          <w:rFonts w:ascii="Cambria" w:eastAsia="Cambria" w:hAnsi="Cambria" w:cs="Times New Roman"/>
          <w:i/>
        </w:rPr>
      </w:pPr>
      <w:r>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45958B9C" w14:textId="77777777" w:rsidR="004B1F31" w:rsidRDefault="004B1F31" w:rsidP="004B1F31">
      <w:pPr>
        <w:rPr>
          <w:rStyle w:val="Odkaznakoment"/>
          <w:rFonts w:ascii="Cambria" w:eastAsia="Cambria" w:hAnsi="Cambria" w:cs="Times New Roman"/>
          <w:i/>
        </w:rPr>
      </w:pPr>
      <w:r>
        <w:rPr>
          <w:rStyle w:val="Odkaznakoment"/>
          <w:rFonts w:ascii="Cambria" w:eastAsia="Cambria" w:hAnsi="Cambria" w:cs="Times New Roman"/>
          <w:i/>
        </w:rPr>
        <w:t>Tento dokument byl zpracován v souladu se zákonem č. 134/2016 Sb., o zadávání veřejných zakázek, ve znění platném a účinném ke dni 30. 9. 2025.</w:t>
      </w:r>
    </w:p>
    <w:p w14:paraId="1519AB47" w14:textId="77777777" w:rsidR="004B1F31" w:rsidRDefault="004B1F31" w:rsidP="004B1F31">
      <w:pPr>
        <w:rPr>
          <w:rStyle w:val="Odkaznakoment"/>
          <w:rFonts w:ascii="Cambria" w:eastAsia="Cambria" w:hAnsi="Cambria" w:cs="Times New Roman"/>
          <w:i/>
        </w:rPr>
      </w:pPr>
      <w:r>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7A6FFBA7" w14:textId="77777777" w:rsidR="008C0DBB" w:rsidRDefault="004B1F31" w:rsidP="004B1F31">
      <w:pPr>
        <w:rPr>
          <w:rStyle w:val="Odkaznakoment"/>
          <w:rFonts w:ascii="Cambria" w:eastAsia="Cambria" w:hAnsi="Cambria" w:cs="Times New Roman"/>
          <w:i/>
        </w:rPr>
      </w:pPr>
      <w:r>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p>
    <w:p w14:paraId="3D5D372E" w14:textId="351632B9" w:rsidR="002B6390" w:rsidRDefault="002B6390" w:rsidP="004B1F31">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10FD0FD3" w14:textId="77777777" w:rsidR="002B6390" w:rsidRPr="00CC167F" w:rsidRDefault="002B6390" w:rsidP="002B6390">
      <w:pPr>
        <w:spacing w:after="0"/>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6C239D40" w14:textId="77777777" w:rsidR="002B6390" w:rsidRPr="00D82CFC" w:rsidRDefault="002B6390" w:rsidP="002B6390">
      <w:pPr>
        <w:spacing w:after="0"/>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3C1AA791" w14:textId="77777777" w:rsidR="002B6390" w:rsidRPr="00CC167F" w:rsidRDefault="002B6390" w:rsidP="002B6390">
      <w:pPr>
        <w:rPr>
          <w:rStyle w:val="Odkaznakoment"/>
          <w:rFonts w:ascii="Cambria" w:eastAsia="Cambria" w:hAnsi="Cambria" w:cs="Times New Roman"/>
          <w:u w:val="single"/>
        </w:rPr>
      </w:pPr>
    </w:p>
    <w:tbl>
      <w:tblPr>
        <w:tblpPr w:leftFromText="142" w:rightFromText="142" w:vertAnchor="page" w:horzAnchor="margin" w:tblpY="6262"/>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276"/>
        <w:gridCol w:w="849"/>
        <w:gridCol w:w="1143"/>
        <w:gridCol w:w="2268"/>
        <w:gridCol w:w="421"/>
        <w:gridCol w:w="854"/>
        <w:gridCol w:w="1932"/>
      </w:tblGrid>
      <w:tr w:rsidR="002B6390" w:rsidRPr="00181E2A" w14:paraId="6B1BF74E" w14:textId="77777777" w:rsidTr="008C0DBB">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0FCA9DFF" w14:textId="58B5C285" w:rsidR="002B6390" w:rsidRPr="006D5439" w:rsidRDefault="000B35C6" w:rsidP="008C0DBB">
            <w:pPr>
              <w:spacing w:after="0"/>
              <w:jc w:val="center"/>
              <w:rPr>
                <w:rFonts w:eastAsia="Times New Roman" w:cs="Calibri"/>
                <w:b/>
                <w:color w:val="000000"/>
                <w:sz w:val="32"/>
                <w:szCs w:val="32"/>
                <w:lang w:eastAsia="cs-CZ"/>
              </w:rPr>
            </w:pPr>
            <w:bookmarkStart w:id="0" w:name="_top"/>
            <w:bookmarkEnd w:id="0"/>
            <w:commentRangeStart w:id="1"/>
            <w:r>
              <w:rPr>
                <w:rFonts w:eastAsia="Times New Roman" w:cs="Calibri"/>
                <w:b/>
                <w:color w:val="000000"/>
                <w:sz w:val="32"/>
                <w:szCs w:val="32"/>
                <w:lang w:eastAsia="cs-CZ"/>
              </w:rPr>
              <w:t>VÝZVA K PODÁNÍ NABÍDEK</w:t>
            </w:r>
            <w:commentRangeEnd w:id="1"/>
            <w:r>
              <w:rPr>
                <w:rStyle w:val="Odkaznakoment"/>
                <w:rFonts w:ascii="Cambria" w:eastAsia="Cambria" w:hAnsi="Cambria" w:cs="Times New Roman"/>
              </w:rPr>
              <w:commentReference w:id="1"/>
            </w:r>
          </w:p>
        </w:tc>
      </w:tr>
      <w:tr w:rsidR="002B6390" w:rsidRPr="00181E2A" w14:paraId="244D01AC" w14:textId="77777777" w:rsidTr="008C0DBB">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2AEB69F7" w14:textId="77777777" w:rsidR="002B6390" w:rsidRPr="006D5439" w:rsidRDefault="002B6390" w:rsidP="008C0DBB">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2B6390" w:rsidRPr="00181E2A" w14:paraId="4AD264D1" w14:textId="77777777" w:rsidTr="008C0DBB">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755383E1" w14:textId="77777777" w:rsidR="002B6390" w:rsidRDefault="000B35C6" w:rsidP="008C0DBB">
            <w:pPr>
              <w:spacing w:before="120"/>
              <w:jc w:val="center"/>
              <w:rPr>
                <w:rFonts w:eastAsia="Times New Roman" w:cs="Times New Roman"/>
                <w:b/>
                <w:sz w:val="28"/>
                <w:szCs w:val="28"/>
                <w:highlight w:val="yellow"/>
                <w:lang w:eastAsia="cs-CZ"/>
              </w:rPr>
            </w:pPr>
            <w:commentRangeStart w:id="2"/>
            <w:r>
              <w:rPr>
                <w:rFonts w:eastAsia="Times New Roman" w:cs="Times New Roman"/>
                <w:b/>
                <w:sz w:val="28"/>
                <w:szCs w:val="28"/>
                <w:highlight w:val="yellow"/>
                <w:lang w:eastAsia="cs-CZ"/>
              </w:rPr>
              <w:t xml:space="preserve">Výzva č. </w:t>
            </w:r>
            <w:r w:rsidR="002B6390" w:rsidRPr="002E61F1">
              <w:rPr>
                <w:rFonts w:eastAsia="Times New Roman" w:cs="Times New Roman"/>
                <w:b/>
                <w:sz w:val="28"/>
                <w:szCs w:val="28"/>
                <w:highlight w:val="yellow"/>
                <w:lang w:eastAsia="cs-CZ"/>
              </w:rPr>
              <w:t>…</w:t>
            </w:r>
            <w:commentRangeEnd w:id="2"/>
            <w:r>
              <w:rPr>
                <w:rStyle w:val="Odkaznakoment"/>
                <w:rFonts w:ascii="Cambria" w:eastAsia="Cambria" w:hAnsi="Cambria" w:cs="Times New Roman"/>
              </w:rPr>
              <w:commentReference w:id="2"/>
            </w:r>
          </w:p>
          <w:p w14:paraId="3945EE43" w14:textId="1E8616AE" w:rsidR="000B35C6" w:rsidRPr="006D5439" w:rsidRDefault="000B35C6" w:rsidP="008C0DBB">
            <w:pPr>
              <w:spacing w:before="120"/>
              <w:jc w:val="center"/>
              <w:rPr>
                <w:rFonts w:eastAsia="Times New Roman" w:cs="Times New Roman"/>
                <w:b/>
                <w:sz w:val="28"/>
                <w:szCs w:val="28"/>
                <w:highlight w:val="red"/>
                <w:lang w:eastAsia="cs-CZ"/>
              </w:rPr>
            </w:pPr>
            <w:r w:rsidRPr="00A0637E">
              <w:rPr>
                <w:rFonts w:eastAsia="Times New Roman" w:cs="Times New Roman"/>
                <w:sz w:val="24"/>
                <w:szCs w:val="28"/>
                <w:lang w:eastAsia="cs-CZ"/>
              </w:rPr>
              <w:t xml:space="preserve">DYNAMICKÝ NÁKUPNÍ SYSTÉM </w:t>
            </w:r>
            <w:commentRangeStart w:id="3"/>
            <w:r w:rsidRPr="00A0637E">
              <w:rPr>
                <w:rFonts w:eastAsia="Times New Roman" w:cs="Times New Roman"/>
                <w:sz w:val="24"/>
                <w:szCs w:val="28"/>
                <w:lang w:eastAsia="cs-CZ"/>
              </w:rPr>
              <w:t xml:space="preserve">NA </w:t>
            </w:r>
            <w:r w:rsidRPr="00A0637E">
              <w:rPr>
                <w:rFonts w:eastAsia="Times New Roman" w:cs="Times New Roman"/>
                <w:sz w:val="24"/>
                <w:szCs w:val="28"/>
                <w:highlight w:val="yellow"/>
                <w:lang w:eastAsia="cs-CZ"/>
              </w:rPr>
              <w:t>…….</w:t>
            </w:r>
            <w:commentRangeEnd w:id="3"/>
            <w:r>
              <w:rPr>
                <w:rStyle w:val="Odkaznakoment"/>
                <w:rFonts w:ascii="Cambria" w:eastAsia="Cambria" w:hAnsi="Cambria" w:cs="Times New Roman"/>
              </w:rPr>
              <w:commentReference w:id="3"/>
            </w:r>
          </w:p>
        </w:tc>
      </w:tr>
      <w:tr w:rsidR="002B6390" w:rsidRPr="00181E2A" w14:paraId="6CFE1A26" w14:textId="77777777" w:rsidTr="008C0DBB">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04729606" w14:textId="77777777" w:rsidR="002B6390" w:rsidRPr="00181E2A" w:rsidRDefault="002B6390" w:rsidP="008C0DBB">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3AF20D77" w14:textId="77777777" w:rsidR="002B6390" w:rsidRPr="00181E2A" w:rsidRDefault="002B6390" w:rsidP="008C0DBB">
            <w:pPr>
              <w:spacing w:after="0"/>
              <w:jc w:val="center"/>
              <w:rPr>
                <w:rFonts w:eastAsia="Times New Roman" w:cs="Calibri"/>
                <w:lang w:eastAsia="cs-CZ"/>
              </w:rPr>
            </w:pPr>
            <w:r w:rsidRPr="002E61F1">
              <w:rPr>
                <w:rFonts w:eastAsia="Times New Roman" w:cs="Calibri"/>
                <w:highlight w:val="yellow"/>
                <w:lang w:eastAsia="cs-CZ"/>
              </w:rPr>
              <w:t>…</w:t>
            </w:r>
          </w:p>
        </w:tc>
        <w:tc>
          <w:tcPr>
            <w:tcW w:w="1143" w:type="dxa"/>
            <w:tcBorders>
              <w:top w:val="single" w:sz="12" w:space="0" w:color="auto"/>
              <w:left w:val="single" w:sz="6" w:space="0" w:color="auto"/>
              <w:bottom w:val="single" w:sz="6" w:space="0" w:color="auto"/>
              <w:right w:val="single" w:sz="6" w:space="0" w:color="auto"/>
            </w:tcBorders>
            <w:shd w:val="clear" w:color="auto" w:fill="BFBFBF"/>
            <w:vAlign w:val="center"/>
          </w:tcPr>
          <w:p w14:paraId="72FB6B4A" w14:textId="77777777" w:rsidR="002B6390" w:rsidRPr="00181E2A" w:rsidRDefault="002B6390" w:rsidP="008C0DBB">
            <w:pPr>
              <w:spacing w:after="0"/>
              <w:rPr>
                <w:rFonts w:eastAsia="Times New Roman" w:cs="Calibri"/>
                <w:lang w:eastAsia="cs-CZ"/>
              </w:rPr>
            </w:pPr>
            <w:r w:rsidRPr="00181E2A">
              <w:rPr>
                <w:rFonts w:eastAsia="Times New Roman" w:cs="Calibri"/>
                <w:sz w:val="20"/>
                <w:lang w:eastAsia="cs-CZ"/>
              </w:rPr>
              <w:t>ČÍSLO JEDNACÍ:</w:t>
            </w:r>
          </w:p>
        </w:tc>
        <w:tc>
          <w:tcPr>
            <w:tcW w:w="2268" w:type="dxa"/>
            <w:tcBorders>
              <w:top w:val="single" w:sz="12" w:space="0" w:color="auto"/>
              <w:left w:val="single" w:sz="6" w:space="0" w:color="auto"/>
              <w:bottom w:val="single" w:sz="6" w:space="0" w:color="auto"/>
              <w:right w:val="single" w:sz="6" w:space="0" w:color="auto"/>
            </w:tcBorders>
            <w:shd w:val="clear" w:color="auto" w:fill="auto"/>
            <w:vAlign w:val="center"/>
          </w:tcPr>
          <w:p w14:paraId="324FE6A7" w14:textId="77777777" w:rsidR="002B6390" w:rsidRPr="00181E2A" w:rsidRDefault="002B6390" w:rsidP="008C0DBB">
            <w:pPr>
              <w:spacing w:after="0"/>
              <w:jc w:val="center"/>
              <w:rPr>
                <w:rFonts w:eastAsia="Times New Roman" w:cs="Calibri"/>
                <w:lang w:eastAsia="cs-CZ"/>
              </w:rPr>
            </w:pPr>
            <w:r w:rsidRPr="002E61F1">
              <w:rPr>
                <w:rFonts w:eastAsia="Times New Roman" w:cs="Calibri"/>
                <w:highlight w:val="yellow"/>
                <w:lang w:eastAsia="cs-CZ"/>
              </w:rPr>
              <w:t>…</w:t>
            </w:r>
          </w:p>
        </w:tc>
        <w:tc>
          <w:tcPr>
            <w:tcW w:w="1275"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3E505661" w14:textId="77777777" w:rsidR="002B6390" w:rsidRPr="00181E2A" w:rsidRDefault="002B6390" w:rsidP="008C0DBB">
            <w:pPr>
              <w:spacing w:after="0"/>
              <w:rPr>
                <w:rFonts w:eastAsia="Times New Roman" w:cs="Calibri"/>
                <w:lang w:eastAsia="cs-CZ"/>
              </w:rPr>
            </w:pPr>
            <w:r w:rsidRPr="00181E2A">
              <w:rPr>
                <w:rFonts w:eastAsia="Times New Roman" w:cs="Calibri"/>
                <w:sz w:val="20"/>
                <w:lang w:eastAsia="cs-CZ"/>
              </w:rPr>
              <w:t>SYSTÉMOVÉ ČÍSLO VZ:</w:t>
            </w:r>
          </w:p>
        </w:tc>
        <w:tc>
          <w:tcPr>
            <w:tcW w:w="1932" w:type="dxa"/>
            <w:tcBorders>
              <w:top w:val="single" w:sz="12" w:space="0" w:color="auto"/>
              <w:left w:val="single" w:sz="6" w:space="0" w:color="auto"/>
              <w:bottom w:val="single" w:sz="6" w:space="0" w:color="auto"/>
              <w:right w:val="single" w:sz="12" w:space="0" w:color="auto"/>
            </w:tcBorders>
            <w:shd w:val="clear" w:color="auto" w:fill="auto"/>
            <w:vAlign w:val="center"/>
          </w:tcPr>
          <w:p w14:paraId="2B0EAC8B" w14:textId="77777777" w:rsidR="002B6390" w:rsidRPr="00181E2A" w:rsidRDefault="002B6390" w:rsidP="008C0DBB">
            <w:pPr>
              <w:spacing w:after="0"/>
              <w:jc w:val="center"/>
              <w:rPr>
                <w:rFonts w:eastAsia="Times New Roman" w:cs="Calibri"/>
                <w:lang w:eastAsia="cs-CZ"/>
              </w:rPr>
            </w:pPr>
            <w:r w:rsidRPr="002E61F1">
              <w:rPr>
                <w:rFonts w:eastAsia="Times New Roman" w:cs="Calibri"/>
                <w:highlight w:val="yellow"/>
                <w:lang w:eastAsia="cs-CZ"/>
              </w:rPr>
              <w:t>…</w:t>
            </w:r>
          </w:p>
        </w:tc>
      </w:tr>
      <w:tr w:rsidR="002B6390" w:rsidRPr="00181E2A" w14:paraId="2CBB534D" w14:textId="77777777" w:rsidTr="008C0DBB">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B3E12D9" w14:textId="3CA63E90" w:rsidR="002B6390" w:rsidRPr="00181E2A" w:rsidRDefault="002B6390" w:rsidP="008C0DBB">
            <w:pPr>
              <w:spacing w:after="0"/>
              <w:rPr>
                <w:rFonts w:eastAsia="Times New Roman" w:cs="Calibri"/>
                <w:sz w:val="20"/>
                <w:lang w:eastAsia="cs-CZ"/>
              </w:rPr>
            </w:pPr>
            <w:r w:rsidRPr="00181E2A">
              <w:rPr>
                <w:rFonts w:eastAsia="Times New Roman" w:cs="Calibri"/>
                <w:sz w:val="20"/>
                <w:lang w:eastAsia="cs-CZ"/>
              </w:rPr>
              <w:t xml:space="preserve">ODKAZ - </w:t>
            </w:r>
            <w:r w:rsidR="000577FB">
              <w:rPr>
                <w:rFonts w:eastAsia="Times New Roman" w:cs="Calibri"/>
                <w:sz w:val="20"/>
                <w:highlight w:val="yellow"/>
                <w:lang w:eastAsia="cs-CZ"/>
              </w:rPr>
              <w:t>…</w:t>
            </w:r>
            <w:commentRangeStart w:id="4"/>
            <w:commentRangeEnd w:id="4"/>
            <w:r w:rsidR="008E78A1">
              <w:rPr>
                <w:rStyle w:val="Odkaznakoment"/>
                <w:rFonts w:ascii="Cambria" w:eastAsia="Cambria" w:hAnsi="Cambria" w:cs="Times New Roman"/>
              </w:rPr>
              <w:commentReference w:id="4"/>
            </w:r>
            <w:r w:rsidRPr="00181E2A">
              <w:rPr>
                <w:rFonts w:eastAsia="Times New Roman" w:cs="Calibri"/>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4765F02A" w14:textId="77777777" w:rsidR="002B6390" w:rsidRPr="00181E2A" w:rsidRDefault="002B6390" w:rsidP="008C0DBB">
            <w:pPr>
              <w:widowControl w:val="0"/>
              <w:tabs>
                <w:tab w:val="left" w:pos="-720"/>
              </w:tabs>
              <w:suppressAutoHyphens/>
              <w:spacing w:after="0"/>
              <w:rPr>
                <w:rFonts w:eastAsia="Times New Roman" w:cs="Calibri"/>
                <w:sz w:val="20"/>
                <w:lang w:eastAsia="cs-CZ"/>
              </w:rPr>
            </w:pPr>
            <w:r w:rsidRPr="002E61F1">
              <w:rPr>
                <w:rFonts w:eastAsia="Times New Roman" w:cs="Calibri"/>
                <w:highlight w:val="yellow"/>
                <w:lang w:eastAsia="cs-CZ"/>
              </w:rPr>
              <w:t>…</w:t>
            </w:r>
          </w:p>
        </w:tc>
      </w:tr>
      <w:tr w:rsidR="002B6390" w:rsidRPr="00181E2A" w14:paraId="574DA421" w14:textId="77777777" w:rsidTr="008C0DBB">
        <w:trPr>
          <w:trHeight w:val="284"/>
        </w:trPr>
        <w:tc>
          <w:tcPr>
            <w:tcW w:w="2388"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D0DA640" w14:textId="77777777" w:rsidR="002B6390" w:rsidRPr="00181E2A" w:rsidRDefault="002B6390" w:rsidP="008C0DBB">
            <w:pPr>
              <w:spacing w:after="0"/>
              <w:rPr>
                <w:rFonts w:eastAsia="Times New Roman" w:cs="Calibri"/>
                <w:b/>
                <w:bCs/>
                <w:caps/>
                <w:lang w:eastAsia="cs-CZ"/>
              </w:rPr>
            </w:pPr>
            <w:r w:rsidRPr="000A41AE">
              <w:rPr>
                <w:rFonts w:eastAsia="Times New Roman" w:cs="Calibri"/>
                <w:b/>
                <w:bCs/>
                <w:caps/>
                <w:sz w:val="24"/>
                <w:lang w:eastAsia="cs-CZ"/>
              </w:rPr>
              <w:t>Centrální zADAVATEL:</w:t>
            </w:r>
          </w:p>
        </w:tc>
        <w:tc>
          <w:tcPr>
            <w:tcW w:w="7467"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3FAFD365" w14:textId="38628134" w:rsidR="002B6390" w:rsidRPr="00071567" w:rsidRDefault="00071567" w:rsidP="008C0DBB">
            <w:pPr>
              <w:widowControl w:val="0"/>
              <w:tabs>
                <w:tab w:val="left" w:pos="-720"/>
              </w:tabs>
              <w:suppressAutoHyphens/>
              <w:spacing w:after="0"/>
              <w:rPr>
                <w:rFonts w:eastAsia="Times New Roman" w:cs="Times New Roman"/>
                <w:b/>
                <w:highlight w:val="yellow"/>
                <w:lang w:eastAsia="cs-CZ"/>
              </w:rPr>
            </w:pPr>
            <w:r w:rsidRPr="00071567">
              <w:rPr>
                <w:rFonts w:eastAsia="Calibri" w:cs="Calibri"/>
                <w:b/>
                <w:sz w:val="24"/>
                <w:highlight w:val="yellow"/>
                <w:lang w:eastAsia="cs-CZ"/>
              </w:rPr>
              <w:t>…</w:t>
            </w:r>
          </w:p>
        </w:tc>
      </w:tr>
      <w:tr w:rsidR="002B6390" w:rsidRPr="00181E2A" w14:paraId="25F6513D" w14:textId="77777777" w:rsidTr="008C0DBB">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89E690B" w14:textId="77777777" w:rsidR="002B6390" w:rsidRPr="00181E2A" w:rsidRDefault="002B6390" w:rsidP="008C0DBB">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681"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030A9C8" w14:textId="00FED1F7" w:rsidR="002B6390" w:rsidRPr="005E6D54" w:rsidRDefault="00071567" w:rsidP="008C0DBB">
            <w:pPr>
              <w:widowControl w:val="0"/>
              <w:tabs>
                <w:tab w:val="left" w:pos="-720"/>
              </w:tabs>
              <w:suppressAutoHyphens/>
              <w:spacing w:after="0"/>
              <w:rPr>
                <w:rFonts w:eastAsia="Times New Roman" w:cs="Times New Roman"/>
                <w:highlight w:val="green"/>
                <w:lang w:eastAsia="cs-CZ"/>
              </w:rPr>
            </w:pPr>
            <w:r w:rsidRPr="00071567">
              <w:rPr>
                <w:rFonts w:eastAsia="Times New Roman" w:cs="Times New Roman"/>
                <w:highlight w:val="yellow"/>
                <w:lang w:eastAsia="cs-CZ"/>
              </w:rPr>
              <w:t>…</w:t>
            </w:r>
          </w:p>
        </w:tc>
        <w:tc>
          <w:tcPr>
            <w:tcW w:w="85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75EE2EE0" w14:textId="77777777" w:rsidR="002B6390" w:rsidRPr="00181E2A" w:rsidRDefault="002B6390" w:rsidP="008C0DBB">
            <w:pPr>
              <w:widowControl w:val="0"/>
              <w:tabs>
                <w:tab w:val="left" w:pos="-720"/>
              </w:tabs>
              <w:suppressAutoHyphens/>
              <w:spacing w:after="0"/>
              <w:rPr>
                <w:rFonts w:eastAsia="Times New Roman" w:cs="Times New Roman"/>
                <w:b/>
                <w:highlight w:val="green"/>
                <w:lang w:eastAsia="cs-CZ"/>
              </w:rPr>
            </w:pPr>
            <w:r w:rsidRPr="00931477">
              <w:rPr>
                <w:rFonts w:eastAsia="Times New Roman" w:cs="Times New Roman"/>
                <w:b/>
                <w:sz w:val="20"/>
                <w:lang w:eastAsia="cs-CZ"/>
              </w:rPr>
              <w:t>IČO:</w:t>
            </w:r>
          </w:p>
        </w:tc>
        <w:tc>
          <w:tcPr>
            <w:tcW w:w="1932"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D8943AE" w14:textId="3E390AF0" w:rsidR="002B6390" w:rsidRPr="00071567" w:rsidRDefault="00071567" w:rsidP="008C0DBB">
            <w:pPr>
              <w:widowControl w:val="0"/>
              <w:tabs>
                <w:tab w:val="left" w:pos="-720"/>
              </w:tabs>
              <w:suppressAutoHyphens/>
              <w:spacing w:after="0"/>
              <w:rPr>
                <w:rFonts w:eastAsia="Times New Roman" w:cs="Times New Roman"/>
                <w:highlight w:val="yellow"/>
                <w:lang w:eastAsia="cs-CZ"/>
              </w:rPr>
            </w:pPr>
            <w:r w:rsidRPr="00071567">
              <w:rPr>
                <w:rFonts w:eastAsia="Times New Roman" w:cs="Times New Roman"/>
                <w:highlight w:val="yellow"/>
                <w:lang w:eastAsia="cs-CZ"/>
              </w:rPr>
              <w:t>…</w:t>
            </w:r>
          </w:p>
        </w:tc>
      </w:tr>
      <w:tr w:rsidR="002B6390" w:rsidRPr="00181E2A" w14:paraId="7054DB9D" w14:textId="77777777" w:rsidTr="008C0DBB">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59761A1" w14:textId="77777777" w:rsidR="002B6390" w:rsidRPr="00181E2A" w:rsidRDefault="002B6390" w:rsidP="008C0DBB">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B8960D6" w14:textId="1F7D9583" w:rsidR="002B6390" w:rsidRPr="005E6D54" w:rsidRDefault="00071567" w:rsidP="008C0DBB">
            <w:pPr>
              <w:widowControl w:val="0"/>
              <w:tabs>
                <w:tab w:val="left" w:pos="-720"/>
              </w:tabs>
              <w:suppressAutoHyphens/>
              <w:spacing w:after="0"/>
              <w:rPr>
                <w:rFonts w:eastAsia="Times New Roman" w:cs="Times New Roman"/>
                <w:highlight w:val="green"/>
                <w:lang w:eastAsia="cs-CZ"/>
              </w:rPr>
            </w:pPr>
            <w:r w:rsidRPr="00071567">
              <w:rPr>
                <w:rFonts w:eastAsia="Times New Roman" w:cs="Times New Roman"/>
                <w:highlight w:val="yellow"/>
                <w:lang w:eastAsia="cs-CZ"/>
              </w:rPr>
              <w:t>…</w:t>
            </w:r>
          </w:p>
        </w:tc>
      </w:tr>
      <w:tr w:rsidR="002B6390" w:rsidRPr="00181E2A" w14:paraId="507BA8E7" w14:textId="77777777" w:rsidTr="008C0DBB">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27A0921" w14:textId="77777777" w:rsidR="002B6390" w:rsidRPr="00181E2A" w:rsidRDefault="002B6390" w:rsidP="008C0DBB">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EBCEA77" w14:textId="77777777" w:rsidR="002B6390" w:rsidRPr="00491767" w:rsidRDefault="002B6390" w:rsidP="008C0DBB">
            <w:pPr>
              <w:widowControl w:val="0"/>
              <w:tabs>
                <w:tab w:val="left" w:pos="-720"/>
              </w:tabs>
              <w:suppressAutoHyphens/>
              <w:spacing w:after="0"/>
              <w:rPr>
                <w:rFonts w:eastAsia="Times New Roman" w:cs="Times New Roman"/>
                <w:highlight w:val="green"/>
                <w:lang w:eastAsia="cs-CZ"/>
              </w:rPr>
            </w:pPr>
            <w:r w:rsidRPr="002E61F1">
              <w:rPr>
                <w:rFonts w:eastAsia="Times New Roman" w:cs="Calibri"/>
                <w:highlight w:val="yellow"/>
                <w:lang w:eastAsia="cs-CZ"/>
              </w:rPr>
              <w:t>…</w:t>
            </w:r>
          </w:p>
        </w:tc>
      </w:tr>
      <w:tr w:rsidR="002B6390" w:rsidRPr="00181E2A" w14:paraId="2BB69749" w14:textId="77777777" w:rsidTr="008C0DBB">
        <w:trPr>
          <w:trHeight w:val="284"/>
        </w:trPr>
        <w:tc>
          <w:tcPr>
            <w:tcW w:w="2388"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330B9650" w14:textId="77777777" w:rsidR="002B6390" w:rsidRPr="00931477" w:rsidRDefault="002B6390" w:rsidP="008C0DBB">
            <w:pPr>
              <w:spacing w:after="0"/>
              <w:rPr>
                <w:rFonts w:eastAsia="Times New Roman" w:cs="Calibri"/>
                <w:b/>
                <w:bCs/>
                <w:caps/>
                <w:sz w:val="20"/>
                <w:lang w:eastAsia="cs-CZ"/>
              </w:rPr>
            </w:pPr>
            <w:r w:rsidRPr="005E6D54">
              <w:rPr>
                <w:rFonts w:eastAsia="Times New Roman" w:cs="Times New Roman"/>
                <w:b/>
                <w:sz w:val="20"/>
                <w:lang w:eastAsia="cs-CZ"/>
              </w:rPr>
              <w:t>E-MAIL:</w:t>
            </w:r>
          </w:p>
        </w:tc>
        <w:tc>
          <w:tcPr>
            <w:tcW w:w="7467"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5E924038" w14:textId="77777777" w:rsidR="002B6390" w:rsidRPr="004D5B05" w:rsidRDefault="002B6390" w:rsidP="008C0DBB">
            <w:pPr>
              <w:widowControl w:val="0"/>
              <w:tabs>
                <w:tab w:val="left" w:pos="-720"/>
              </w:tabs>
              <w:suppressAutoHyphens/>
              <w:spacing w:after="0"/>
              <w:rPr>
                <w:rFonts w:eastAsia="Times New Roman" w:cs="Times New Roman"/>
                <w:b/>
                <w:lang w:eastAsia="cs-CZ"/>
              </w:rPr>
            </w:pPr>
            <w:r w:rsidRPr="002E61F1">
              <w:rPr>
                <w:rFonts w:eastAsia="Times New Roman" w:cs="Calibri"/>
                <w:highlight w:val="yellow"/>
                <w:lang w:eastAsia="cs-CZ"/>
              </w:rPr>
              <w:t>…</w:t>
            </w:r>
          </w:p>
        </w:tc>
      </w:tr>
      <w:tr w:rsidR="002B6390" w:rsidRPr="00181E2A" w14:paraId="18DC5181" w14:textId="77777777" w:rsidTr="008C0DBB">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16D6976D" w14:textId="77777777" w:rsidR="002B6390" w:rsidRPr="00181E2A" w:rsidRDefault="002B6390" w:rsidP="008C0DBB">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417BE426" w14:textId="77777777" w:rsidR="002B6390" w:rsidRPr="00181E2A" w:rsidRDefault="002B6390" w:rsidP="008C0DBB">
            <w:pPr>
              <w:spacing w:after="0"/>
              <w:jc w:val="center"/>
              <w:rPr>
                <w:rFonts w:eastAsia="Times New Roman" w:cs="Calibri"/>
                <w:lang w:eastAsia="cs-CZ"/>
              </w:rPr>
            </w:pPr>
            <w:r w:rsidRPr="00E71864">
              <w:rPr>
                <w:rFonts w:eastAsia="Times New Roman" w:cs="Calibri"/>
                <w:highlight w:val="yellow"/>
                <w:lang w:eastAsia="cs-CZ"/>
              </w:rPr>
              <w:t>Dodávky/Služby</w:t>
            </w:r>
          </w:p>
        </w:tc>
        <w:tc>
          <w:tcPr>
            <w:tcW w:w="1143" w:type="dxa"/>
            <w:tcBorders>
              <w:top w:val="single" w:sz="12" w:space="0" w:color="auto"/>
              <w:left w:val="single" w:sz="6" w:space="0" w:color="auto"/>
              <w:bottom w:val="single" w:sz="12" w:space="0" w:color="auto"/>
              <w:right w:val="single" w:sz="6" w:space="0" w:color="auto"/>
            </w:tcBorders>
            <w:shd w:val="clear" w:color="auto" w:fill="BFBFBF"/>
            <w:vAlign w:val="center"/>
          </w:tcPr>
          <w:p w14:paraId="48EC5E72" w14:textId="77777777" w:rsidR="002B6390" w:rsidRPr="00181E2A" w:rsidRDefault="002B6390" w:rsidP="008C0DBB">
            <w:pPr>
              <w:spacing w:after="0"/>
              <w:rPr>
                <w:rFonts w:eastAsia="Times New Roman" w:cs="Calibri"/>
                <w:lang w:eastAsia="cs-CZ"/>
              </w:rPr>
            </w:pPr>
            <w:r>
              <w:rPr>
                <w:rFonts w:eastAsia="Times New Roman" w:cs="Calibri"/>
                <w:sz w:val="20"/>
                <w:lang w:eastAsia="cs-CZ"/>
              </w:rPr>
              <w:t>REŽIM VZ:</w:t>
            </w:r>
          </w:p>
        </w:tc>
        <w:tc>
          <w:tcPr>
            <w:tcW w:w="2268" w:type="dxa"/>
            <w:tcBorders>
              <w:top w:val="single" w:sz="12" w:space="0" w:color="auto"/>
              <w:left w:val="single" w:sz="6" w:space="0" w:color="auto"/>
              <w:bottom w:val="single" w:sz="12" w:space="0" w:color="auto"/>
              <w:right w:val="single" w:sz="6" w:space="0" w:color="auto"/>
            </w:tcBorders>
            <w:shd w:val="clear" w:color="auto" w:fill="auto"/>
            <w:vAlign w:val="center"/>
          </w:tcPr>
          <w:p w14:paraId="2EF010AF" w14:textId="60BB59C6" w:rsidR="002B6390" w:rsidRPr="00181E2A" w:rsidRDefault="00126A64" w:rsidP="008C0DBB">
            <w:pPr>
              <w:spacing w:after="0"/>
              <w:jc w:val="center"/>
              <w:rPr>
                <w:rFonts w:eastAsia="Times New Roman" w:cs="Calibri"/>
                <w:lang w:eastAsia="cs-CZ"/>
              </w:rPr>
            </w:pPr>
            <w:commentRangeStart w:id="5"/>
            <w:r w:rsidRPr="00126A64">
              <w:rPr>
                <w:rFonts w:eastAsia="Times New Roman" w:cs="Calibri"/>
                <w:highlight w:val="yellow"/>
                <w:lang w:eastAsia="cs-CZ"/>
              </w:rPr>
              <w:t>Nadlimitní</w:t>
            </w:r>
            <w:commentRangeEnd w:id="5"/>
            <w:r w:rsidR="000B35C6">
              <w:rPr>
                <w:rStyle w:val="Odkaznakoment"/>
                <w:rFonts w:ascii="Cambria" w:eastAsia="Cambria" w:hAnsi="Cambria" w:cs="Times New Roman"/>
              </w:rPr>
              <w:commentReference w:id="5"/>
            </w:r>
          </w:p>
        </w:tc>
        <w:tc>
          <w:tcPr>
            <w:tcW w:w="1275"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4ABCD82C" w14:textId="77777777" w:rsidR="002B6390" w:rsidRPr="00181E2A" w:rsidRDefault="002B6390" w:rsidP="008C0DBB">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1932" w:type="dxa"/>
            <w:tcBorders>
              <w:top w:val="single" w:sz="12" w:space="0" w:color="auto"/>
              <w:left w:val="single" w:sz="6" w:space="0" w:color="auto"/>
              <w:bottom w:val="single" w:sz="12" w:space="0" w:color="auto"/>
              <w:right w:val="single" w:sz="12" w:space="0" w:color="auto"/>
            </w:tcBorders>
            <w:shd w:val="clear" w:color="auto" w:fill="auto"/>
            <w:vAlign w:val="center"/>
          </w:tcPr>
          <w:p w14:paraId="49BDFE94" w14:textId="0B3112F2" w:rsidR="002B6390" w:rsidRPr="00181E2A" w:rsidRDefault="000B35C6" w:rsidP="008C0DBB">
            <w:pPr>
              <w:spacing w:after="0"/>
              <w:jc w:val="center"/>
              <w:rPr>
                <w:rFonts w:eastAsia="Times New Roman" w:cs="Calibri"/>
                <w:lang w:eastAsia="cs-CZ"/>
              </w:rPr>
            </w:pPr>
            <w:r>
              <w:rPr>
                <w:rFonts w:eastAsia="Times New Roman" w:cs="Calibri"/>
                <w:lang w:eastAsia="cs-CZ"/>
              </w:rPr>
              <w:t>VZ v rámci DNS</w:t>
            </w:r>
          </w:p>
        </w:tc>
      </w:tr>
    </w:tbl>
    <w:p w14:paraId="10FF5874" w14:textId="77777777" w:rsidR="003D43BA" w:rsidRDefault="003D43BA" w:rsidP="00D73896">
      <w:pPr>
        <w:spacing w:before="120"/>
        <w:jc w:val="center"/>
      </w:pPr>
    </w:p>
    <w:p w14:paraId="39F885A5" w14:textId="77777777" w:rsidR="00D73896" w:rsidRDefault="00D73896" w:rsidP="00D73896">
      <w:pPr>
        <w:spacing w:before="120"/>
        <w:jc w:val="center"/>
      </w:pPr>
    </w:p>
    <w:p w14:paraId="19CB3D07" w14:textId="77777777" w:rsidR="00126A64" w:rsidRDefault="00126A64" w:rsidP="00D73896">
      <w:pPr>
        <w:spacing w:before="120"/>
        <w:jc w:val="center"/>
      </w:pPr>
    </w:p>
    <w:p w14:paraId="2E1EFA49" w14:textId="6A987B6D" w:rsidR="000A41AE" w:rsidRDefault="000A41AE" w:rsidP="00D73896">
      <w:pPr>
        <w:spacing w:before="120"/>
        <w:jc w:val="center"/>
      </w:pPr>
      <w:r w:rsidRPr="000A41AE">
        <w:t xml:space="preserve">Centrální zadavatel v souladu s § </w:t>
      </w:r>
      <w:r w:rsidR="005A7881">
        <w:t>141 odst. 1</w:t>
      </w:r>
      <w:r w:rsidRPr="000A41AE">
        <w:t xml:space="preserve"> zákona č. 134/2016 Sb., o zadávání veřejných zakázek, v platném znění (dále „ZZVZ“)</w:t>
      </w:r>
      <w:r w:rsidR="005A7881">
        <w:t xml:space="preserve"> vydává tuto</w:t>
      </w:r>
      <w:r w:rsidRPr="000A41AE">
        <w:t xml:space="preserve"> </w:t>
      </w:r>
      <w:r w:rsidR="000B35C6">
        <w:rPr>
          <w:rFonts w:eastAsia="Times New Roman" w:cs="Calibri"/>
          <w:b/>
          <w:szCs w:val="24"/>
          <w:lang w:eastAsia="cs-CZ"/>
        </w:rPr>
        <w:t xml:space="preserve">Výzvu k podání nabídek </w:t>
      </w:r>
      <w:r w:rsidR="000B35C6" w:rsidRPr="000B35C6">
        <w:rPr>
          <w:rFonts w:eastAsia="Times New Roman" w:cs="Calibri"/>
          <w:szCs w:val="24"/>
          <w:lang w:eastAsia="cs-CZ"/>
        </w:rPr>
        <w:t>(</w:t>
      </w:r>
      <w:r w:rsidR="000B35C6">
        <w:rPr>
          <w:rFonts w:eastAsia="Times New Roman" w:cs="Calibri"/>
          <w:szCs w:val="24"/>
          <w:lang w:eastAsia="cs-CZ"/>
        </w:rPr>
        <w:t xml:space="preserve">dále </w:t>
      </w:r>
      <w:r w:rsidR="000B35C6" w:rsidRPr="000B35C6">
        <w:rPr>
          <w:rFonts w:eastAsia="Times New Roman" w:cs="Calibri"/>
          <w:b/>
          <w:szCs w:val="24"/>
          <w:lang w:eastAsia="cs-CZ"/>
        </w:rPr>
        <w:t>„Výzva“</w:t>
      </w:r>
      <w:r w:rsidR="000B35C6" w:rsidRPr="000B35C6">
        <w:rPr>
          <w:rFonts w:eastAsia="Times New Roman" w:cs="Calibri"/>
          <w:szCs w:val="24"/>
          <w:lang w:eastAsia="cs-CZ"/>
        </w:rPr>
        <w:t>)</w:t>
      </w:r>
      <w:r w:rsidR="000B35C6">
        <w:rPr>
          <w:rFonts w:eastAsia="Times New Roman" w:cs="Calibri"/>
          <w:b/>
          <w:szCs w:val="24"/>
          <w:lang w:eastAsia="cs-CZ"/>
        </w:rPr>
        <w:t xml:space="preserve"> </w:t>
      </w:r>
      <w:r w:rsidR="000B35C6" w:rsidRPr="000B35C6">
        <w:rPr>
          <w:rFonts w:eastAsia="Times New Roman" w:cs="Calibri"/>
          <w:szCs w:val="24"/>
          <w:lang w:eastAsia="cs-CZ"/>
        </w:rPr>
        <w:t xml:space="preserve">v rámci zavedeného </w:t>
      </w:r>
      <w:r w:rsidR="003E04BE">
        <w:rPr>
          <w:rFonts w:eastAsia="Times New Roman" w:cs="Calibri"/>
          <w:szCs w:val="24"/>
          <w:lang w:eastAsia="cs-CZ"/>
        </w:rPr>
        <w:t>dynamického nákupního systému (dále „DNS“)</w:t>
      </w:r>
      <w:r w:rsidRPr="000A41AE">
        <w:t>.</w:t>
      </w:r>
    </w:p>
    <w:p w14:paraId="6060CADA" w14:textId="77777777" w:rsidR="005834BE" w:rsidRDefault="005834BE" w:rsidP="00D73896">
      <w:pPr>
        <w:spacing w:before="120"/>
        <w:jc w:val="center"/>
      </w:pPr>
    </w:p>
    <w:p w14:paraId="4DAFE589" w14:textId="77777777" w:rsidR="0045331A" w:rsidRPr="003B7799" w:rsidRDefault="0045331A" w:rsidP="003B7799">
      <w:pPr>
        <w:jc w:val="center"/>
        <w:rPr>
          <w:rFonts w:cs="Calibri"/>
          <w:b/>
        </w:rPr>
      </w:pP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3"/>
        <w:gridCol w:w="5001"/>
      </w:tblGrid>
      <w:tr w:rsidR="004E0BD3" w:rsidRPr="00830465" w14:paraId="0D6CF9B4" w14:textId="77777777" w:rsidTr="000A41AE">
        <w:trPr>
          <w:trHeight w:val="521"/>
          <w:jc w:val="center"/>
        </w:trPr>
        <w:tc>
          <w:tcPr>
            <w:tcW w:w="4923" w:type="dxa"/>
            <w:shd w:val="clear" w:color="auto" w:fill="D9D9D9"/>
            <w:vAlign w:val="center"/>
          </w:tcPr>
          <w:p w14:paraId="22BD051E" w14:textId="77777777" w:rsidR="004E0BD3" w:rsidRPr="00830465" w:rsidRDefault="004E0BD3" w:rsidP="00563455">
            <w:pPr>
              <w:spacing w:after="0"/>
              <w:jc w:val="center"/>
              <w:rPr>
                <w:rFonts w:cs="Calibri"/>
                <w:b/>
                <w:sz w:val="48"/>
                <w:szCs w:val="48"/>
              </w:rPr>
            </w:pPr>
            <w:r w:rsidRPr="00830465">
              <w:rPr>
                <w:rFonts w:cs="Calibri"/>
                <w:b/>
                <w:sz w:val="24"/>
              </w:rPr>
              <w:t>LHŮTA PRO PODÁNÍ NABÍDEK:</w:t>
            </w:r>
          </w:p>
        </w:tc>
        <w:tc>
          <w:tcPr>
            <w:tcW w:w="5001" w:type="dxa"/>
            <w:shd w:val="clear" w:color="auto" w:fill="auto"/>
            <w:vAlign w:val="center"/>
          </w:tcPr>
          <w:p w14:paraId="487A0DB7" w14:textId="77777777" w:rsidR="004E0BD3" w:rsidRPr="004E0BD3" w:rsidRDefault="004E0BD3" w:rsidP="004E0BD3">
            <w:pPr>
              <w:spacing w:after="0"/>
              <w:jc w:val="center"/>
              <w:rPr>
                <w:rFonts w:cs="Calibri"/>
                <w:b/>
                <w:sz w:val="24"/>
                <w:szCs w:val="24"/>
                <w:highlight w:val="green"/>
                <w:u w:val="single"/>
              </w:rPr>
            </w:pPr>
            <w:r w:rsidRPr="005E5BA0">
              <w:rPr>
                <w:rFonts w:cs="Calibri"/>
                <w:b/>
                <w:sz w:val="24"/>
                <w:szCs w:val="24"/>
                <w:highlight w:val="yellow"/>
                <w:u w:val="single"/>
              </w:rPr>
              <w:t>……………</w:t>
            </w:r>
            <w:proofErr w:type="gramStart"/>
            <w:r w:rsidRPr="005E5BA0">
              <w:rPr>
                <w:rFonts w:cs="Calibri"/>
                <w:b/>
                <w:sz w:val="24"/>
                <w:szCs w:val="24"/>
                <w:highlight w:val="yellow"/>
                <w:u w:val="single"/>
              </w:rPr>
              <w:t>…   do</w:t>
            </w:r>
            <w:proofErr w:type="gramEnd"/>
            <w:r w:rsidRPr="005E5BA0">
              <w:rPr>
                <w:rFonts w:cs="Calibri"/>
                <w:b/>
                <w:sz w:val="24"/>
                <w:szCs w:val="24"/>
                <w:highlight w:val="yellow"/>
                <w:u w:val="single"/>
              </w:rPr>
              <w:t xml:space="preserve"> ………………… </w:t>
            </w:r>
            <w:commentRangeStart w:id="6"/>
            <w:r w:rsidRPr="005E5BA0">
              <w:rPr>
                <w:rFonts w:cs="Calibri"/>
                <w:b/>
                <w:sz w:val="24"/>
                <w:szCs w:val="24"/>
                <w:highlight w:val="yellow"/>
                <w:u w:val="single"/>
              </w:rPr>
              <w:t>hod</w:t>
            </w:r>
            <w:commentRangeEnd w:id="6"/>
            <w:r w:rsidR="009C2B8A">
              <w:rPr>
                <w:rStyle w:val="Odkaznakoment"/>
                <w:rFonts w:ascii="Cambria" w:eastAsia="Cambria" w:hAnsi="Cambria" w:cs="Times New Roman"/>
              </w:rPr>
              <w:commentReference w:id="6"/>
            </w:r>
            <w:r w:rsidRPr="005E5BA0">
              <w:rPr>
                <w:rFonts w:cs="Calibri"/>
                <w:b/>
                <w:sz w:val="24"/>
                <w:szCs w:val="24"/>
                <w:highlight w:val="yellow"/>
                <w:u w:val="single"/>
              </w:rPr>
              <w:t>.</w:t>
            </w:r>
          </w:p>
        </w:tc>
      </w:tr>
    </w:tbl>
    <w:sdt>
      <w:sdtPr>
        <w:rPr>
          <w:rFonts w:ascii="Calibri" w:eastAsiaTheme="minorHAnsi" w:hAnsi="Calibri" w:cstheme="minorBidi"/>
          <w:color w:val="auto"/>
          <w:sz w:val="22"/>
          <w:szCs w:val="22"/>
          <w:lang w:eastAsia="en-US"/>
        </w:rPr>
        <w:id w:val="1140923803"/>
        <w:docPartObj>
          <w:docPartGallery w:val="Table of Contents"/>
          <w:docPartUnique/>
        </w:docPartObj>
      </w:sdtPr>
      <w:sdtEndPr>
        <w:rPr>
          <w:b/>
          <w:bCs/>
        </w:rPr>
      </w:sdtEndPr>
      <w:sdtContent>
        <w:p w14:paraId="136761F0" w14:textId="046851F1" w:rsidR="00CC3F1A" w:rsidRPr="00CC3F1A" w:rsidRDefault="00CC3F1A">
          <w:pPr>
            <w:pStyle w:val="Nadpisobsahu"/>
            <w:rPr>
              <w:rFonts w:asciiTheme="minorHAnsi" w:hAnsiTheme="minorHAnsi" w:cstheme="minorHAnsi"/>
              <w:b/>
              <w:color w:val="auto"/>
            </w:rPr>
          </w:pPr>
          <w:r w:rsidRPr="00CC3F1A">
            <w:rPr>
              <w:rFonts w:asciiTheme="minorHAnsi" w:hAnsiTheme="minorHAnsi" w:cstheme="minorHAnsi"/>
              <w:b/>
              <w:color w:val="auto"/>
            </w:rPr>
            <w:t>Obsah</w:t>
          </w:r>
        </w:p>
        <w:p w14:paraId="45F8F9FF" w14:textId="77777777" w:rsidR="00CC3F1A" w:rsidRDefault="00CC3F1A">
          <w:pPr>
            <w:pStyle w:val="Obsah1"/>
            <w:rPr>
              <w:rFonts w:asciiTheme="minorHAnsi" w:eastAsiaTheme="minorEastAsia" w:hAnsiTheme="minorHAnsi" w:cstheme="minorBidi"/>
              <w:b w:val="0"/>
              <w:color w:val="auto"/>
              <w:sz w:val="22"/>
              <w:szCs w:val="22"/>
            </w:rPr>
          </w:pPr>
          <w:r>
            <w:rPr>
              <w:bCs/>
            </w:rPr>
            <w:fldChar w:fldCharType="begin"/>
          </w:r>
          <w:r>
            <w:rPr>
              <w:bCs/>
            </w:rPr>
            <w:instrText xml:space="preserve"> TOC \o "1-3" \h \z \u </w:instrText>
          </w:r>
          <w:r>
            <w:rPr>
              <w:bCs/>
            </w:rPr>
            <w:fldChar w:fldCharType="separate"/>
          </w:r>
          <w:hyperlink w:anchor="_Toc189124163" w:history="1">
            <w:r w:rsidRPr="00456573">
              <w:rPr>
                <w:rStyle w:val="Hypertextovodkaz"/>
              </w:rPr>
              <w:t>1</w:t>
            </w:r>
            <w:r>
              <w:rPr>
                <w:rFonts w:asciiTheme="minorHAnsi" w:eastAsiaTheme="minorEastAsia" w:hAnsiTheme="minorHAnsi" w:cstheme="minorBidi"/>
                <w:b w:val="0"/>
                <w:color w:val="auto"/>
                <w:sz w:val="22"/>
                <w:szCs w:val="22"/>
              </w:rPr>
              <w:tab/>
            </w:r>
            <w:r w:rsidRPr="00456573">
              <w:rPr>
                <w:rStyle w:val="Hypertextovodkaz"/>
              </w:rPr>
              <w:t>CENTRALIZOVANÉ ZADÁVÁNÍ</w:t>
            </w:r>
            <w:r>
              <w:rPr>
                <w:webHidden/>
              </w:rPr>
              <w:tab/>
            </w:r>
            <w:r>
              <w:rPr>
                <w:webHidden/>
              </w:rPr>
              <w:fldChar w:fldCharType="begin"/>
            </w:r>
            <w:r>
              <w:rPr>
                <w:webHidden/>
              </w:rPr>
              <w:instrText xml:space="preserve"> PAGEREF _Toc189124163 \h </w:instrText>
            </w:r>
            <w:r>
              <w:rPr>
                <w:webHidden/>
              </w:rPr>
            </w:r>
            <w:r>
              <w:rPr>
                <w:webHidden/>
              </w:rPr>
              <w:fldChar w:fldCharType="separate"/>
            </w:r>
            <w:r>
              <w:rPr>
                <w:webHidden/>
              </w:rPr>
              <w:t>3</w:t>
            </w:r>
            <w:r>
              <w:rPr>
                <w:webHidden/>
              </w:rPr>
              <w:fldChar w:fldCharType="end"/>
            </w:r>
          </w:hyperlink>
        </w:p>
        <w:p w14:paraId="7B9B7D15" w14:textId="77777777" w:rsidR="00CC3F1A" w:rsidRDefault="00F61F55">
          <w:pPr>
            <w:pStyle w:val="Obsah1"/>
            <w:rPr>
              <w:rFonts w:asciiTheme="minorHAnsi" w:eastAsiaTheme="minorEastAsia" w:hAnsiTheme="minorHAnsi" w:cstheme="minorBidi"/>
              <w:b w:val="0"/>
              <w:color w:val="auto"/>
              <w:sz w:val="22"/>
              <w:szCs w:val="22"/>
            </w:rPr>
          </w:pPr>
          <w:hyperlink w:anchor="_Toc189124164" w:history="1">
            <w:r w:rsidR="00CC3F1A" w:rsidRPr="00456573">
              <w:rPr>
                <w:rStyle w:val="Hypertextovodkaz"/>
              </w:rPr>
              <w:t>2</w:t>
            </w:r>
            <w:r w:rsidR="00CC3F1A">
              <w:rPr>
                <w:rFonts w:asciiTheme="minorHAnsi" w:eastAsiaTheme="minorEastAsia" w:hAnsiTheme="minorHAnsi" w:cstheme="minorBidi"/>
                <w:b w:val="0"/>
                <w:color w:val="auto"/>
                <w:sz w:val="22"/>
                <w:szCs w:val="22"/>
              </w:rPr>
              <w:tab/>
            </w:r>
            <w:r w:rsidR="00CC3F1A" w:rsidRPr="00456573">
              <w:rPr>
                <w:rStyle w:val="Hypertextovodkaz"/>
              </w:rPr>
              <w:t>VEŘEJNÁ ZAKÁZKA</w:t>
            </w:r>
            <w:r w:rsidR="00CC3F1A">
              <w:rPr>
                <w:webHidden/>
              </w:rPr>
              <w:tab/>
            </w:r>
            <w:r w:rsidR="00CC3F1A">
              <w:rPr>
                <w:webHidden/>
              </w:rPr>
              <w:fldChar w:fldCharType="begin"/>
            </w:r>
            <w:r w:rsidR="00CC3F1A">
              <w:rPr>
                <w:webHidden/>
              </w:rPr>
              <w:instrText xml:space="preserve"> PAGEREF _Toc189124164 \h </w:instrText>
            </w:r>
            <w:r w:rsidR="00CC3F1A">
              <w:rPr>
                <w:webHidden/>
              </w:rPr>
            </w:r>
            <w:r w:rsidR="00CC3F1A">
              <w:rPr>
                <w:webHidden/>
              </w:rPr>
              <w:fldChar w:fldCharType="separate"/>
            </w:r>
            <w:r w:rsidR="00CC3F1A">
              <w:rPr>
                <w:webHidden/>
              </w:rPr>
              <w:t>3</w:t>
            </w:r>
            <w:r w:rsidR="00CC3F1A">
              <w:rPr>
                <w:webHidden/>
              </w:rPr>
              <w:fldChar w:fldCharType="end"/>
            </w:r>
          </w:hyperlink>
        </w:p>
        <w:p w14:paraId="171A797B" w14:textId="77777777" w:rsidR="00CC3F1A" w:rsidRDefault="00F61F55">
          <w:pPr>
            <w:pStyle w:val="Obsah2"/>
            <w:rPr>
              <w:rFonts w:asciiTheme="minorHAnsi" w:eastAsiaTheme="minorEastAsia" w:hAnsiTheme="minorHAnsi"/>
              <w:lang w:eastAsia="cs-CZ"/>
            </w:rPr>
          </w:pPr>
          <w:hyperlink w:anchor="_Toc189124165" w:history="1">
            <w:r w:rsidR="00CC3F1A" w:rsidRPr="00456573">
              <w:rPr>
                <w:rStyle w:val="Hypertextovodkaz"/>
              </w:rPr>
              <w:t>2.1</w:t>
            </w:r>
            <w:r w:rsidR="00CC3F1A">
              <w:rPr>
                <w:rFonts w:asciiTheme="minorHAnsi" w:eastAsiaTheme="minorEastAsia" w:hAnsiTheme="minorHAnsi"/>
                <w:lang w:eastAsia="cs-CZ"/>
              </w:rPr>
              <w:tab/>
            </w:r>
            <w:r w:rsidR="00CC3F1A" w:rsidRPr="00456573">
              <w:rPr>
                <w:rStyle w:val="Hypertextovodkaz"/>
              </w:rPr>
              <w:t>Předmět veřejné zakázky</w:t>
            </w:r>
            <w:r w:rsidR="00CC3F1A">
              <w:rPr>
                <w:webHidden/>
              </w:rPr>
              <w:tab/>
            </w:r>
            <w:r w:rsidR="00CC3F1A">
              <w:rPr>
                <w:webHidden/>
              </w:rPr>
              <w:fldChar w:fldCharType="begin"/>
            </w:r>
            <w:r w:rsidR="00CC3F1A">
              <w:rPr>
                <w:webHidden/>
              </w:rPr>
              <w:instrText xml:space="preserve"> PAGEREF _Toc189124165 \h </w:instrText>
            </w:r>
            <w:r w:rsidR="00CC3F1A">
              <w:rPr>
                <w:webHidden/>
              </w:rPr>
            </w:r>
            <w:r w:rsidR="00CC3F1A">
              <w:rPr>
                <w:webHidden/>
              </w:rPr>
              <w:fldChar w:fldCharType="separate"/>
            </w:r>
            <w:r w:rsidR="00CC3F1A">
              <w:rPr>
                <w:webHidden/>
              </w:rPr>
              <w:t>3</w:t>
            </w:r>
            <w:r w:rsidR="00CC3F1A">
              <w:rPr>
                <w:webHidden/>
              </w:rPr>
              <w:fldChar w:fldCharType="end"/>
            </w:r>
          </w:hyperlink>
        </w:p>
        <w:p w14:paraId="6DB3180E" w14:textId="77777777" w:rsidR="00CC3F1A" w:rsidRDefault="00F61F55">
          <w:pPr>
            <w:pStyle w:val="Obsah2"/>
            <w:rPr>
              <w:rFonts w:asciiTheme="minorHAnsi" w:eastAsiaTheme="minorEastAsia" w:hAnsiTheme="minorHAnsi"/>
              <w:lang w:eastAsia="cs-CZ"/>
            </w:rPr>
          </w:pPr>
          <w:hyperlink w:anchor="_Toc189124166" w:history="1">
            <w:r w:rsidR="00CC3F1A" w:rsidRPr="00456573">
              <w:rPr>
                <w:rStyle w:val="Hypertextovodkaz"/>
              </w:rPr>
              <w:t>2.2</w:t>
            </w:r>
            <w:r w:rsidR="00CC3F1A">
              <w:rPr>
                <w:rFonts w:asciiTheme="minorHAnsi" w:eastAsiaTheme="minorEastAsia" w:hAnsiTheme="minorHAnsi"/>
                <w:lang w:eastAsia="cs-CZ"/>
              </w:rPr>
              <w:tab/>
            </w:r>
            <w:r w:rsidR="00CC3F1A" w:rsidRPr="00456573">
              <w:rPr>
                <w:rStyle w:val="Hypertextovodkaz"/>
              </w:rPr>
              <w:t>Předpokládaná hodnota</w:t>
            </w:r>
            <w:r w:rsidR="00CC3F1A">
              <w:rPr>
                <w:webHidden/>
              </w:rPr>
              <w:tab/>
            </w:r>
            <w:r w:rsidR="00CC3F1A">
              <w:rPr>
                <w:webHidden/>
              </w:rPr>
              <w:fldChar w:fldCharType="begin"/>
            </w:r>
            <w:r w:rsidR="00CC3F1A">
              <w:rPr>
                <w:webHidden/>
              </w:rPr>
              <w:instrText xml:space="preserve"> PAGEREF _Toc189124166 \h </w:instrText>
            </w:r>
            <w:r w:rsidR="00CC3F1A">
              <w:rPr>
                <w:webHidden/>
              </w:rPr>
            </w:r>
            <w:r w:rsidR="00CC3F1A">
              <w:rPr>
                <w:webHidden/>
              </w:rPr>
              <w:fldChar w:fldCharType="separate"/>
            </w:r>
            <w:r w:rsidR="00CC3F1A">
              <w:rPr>
                <w:webHidden/>
              </w:rPr>
              <w:t>3</w:t>
            </w:r>
            <w:r w:rsidR="00CC3F1A">
              <w:rPr>
                <w:webHidden/>
              </w:rPr>
              <w:fldChar w:fldCharType="end"/>
            </w:r>
          </w:hyperlink>
        </w:p>
        <w:p w14:paraId="0AAED005" w14:textId="77777777" w:rsidR="00CC3F1A" w:rsidRDefault="00F61F55">
          <w:pPr>
            <w:pStyle w:val="Obsah2"/>
            <w:rPr>
              <w:rFonts w:asciiTheme="minorHAnsi" w:eastAsiaTheme="minorEastAsia" w:hAnsiTheme="minorHAnsi"/>
              <w:lang w:eastAsia="cs-CZ"/>
            </w:rPr>
          </w:pPr>
          <w:hyperlink w:anchor="_Toc189124167" w:history="1">
            <w:r w:rsidR="00CC3F1A" w:rsidRPr="00456573">
              <w:rPr>
                <w:rStyle w:val="Hypertextovodkaz"/>
              </w:rPr>
              <w:t>2.3</w:t>
            </w:r>
            <w:r w:rsidR="00CC3F1A">
              <w:rPr>
                <w:rFonts w:asciiTheme="minorHAnsi" w:eastAsiaTheme="minorEastAsia" w:hAnsiTheme="minorHAnsi"/>
                <w:lang w:eastAsia="cs-CZ"/>
              </w:rPr>
              <w:tab/>
            </w:r>
            <w:r w:rsidR="00CC3F1A" w:rsidRPr="00456573">
              <w:rPr>
                <w:rStyle w:val="Hypertextovodkaz"/>
              </w:rPr>
              <w:t>Termín a místo plnění veřejné zakázky</w:t>
            </w:r>
            <w:r w:rsidR="00CC3F1A">
              <w:rPr>
                <w:webHidden/>
              </w:rPr>
              <w:tab/>
            </w:r>
            <w:r w:rsidR="00CC3F1A">
              <w:rPr>
                <w:webHidden/>
              </w:rPr>
              <w:fldChar w:fldCharType="begin"/>
            </w:r>
            <w:r w:rsidR="00CC3F1A">
              <w:rPr>
                <w:webHidden/>
              </w:rPr>
              <w:instrText xml:space="preserve"> PAGEREF _Toc189124167 \h </w:instrText>
            </w:r>
            <w:r w:rsidR="00CC3F1A">
              <w:rPr>
                <w:webHidden/>
              </w:rPr>
            </w:r>
            <w:r w:rsidR="00CC3F1A">
              <w:rPr>
                <w:webHidden/>
              </w:rPr>
              <w:fldChar w:fldCharType="separate"/>
            </w:r>
            <w:r w:rsidR="00CC3F1A">
              <w:rPr>
                <w:webHidden/>
              </w:rPr>
              <w:t>4</w:t>
            </w:r>
            <w:r w:rsidR="00CC3F1A">
              <w:rPr>
                <w:webHidden/>
              </w:rPr>
              <w:fldChar w:fldCharType="end"/>
            </w:r>
          </w:hyperlink>
        </w:p>
        <w:p w14:paraId="6F6EF7E7" w14:textId="77777777" w:rsidR="00CC3F1A" w:rsidRDefault="00F61F55">
          <w:pPr>
            <w:pStyle w:val="Obsah2"/>
            <w:rPr>
              <w:rFonts w:asciiTheme="minorHAnsi" w:eastAsiaTheme="minorEastAsia" w:hAnsiTheme="minorHAnsi"/>
              <w:lang w:eastAsia="cs-CZ"/>
            </w:rPr>
          </w:pPr>
          <w:hyperlink w:anchor="_Toc189124168" w:history="1">
            <w:r w:rsidR="00CC3F1A" w:rsidRPr="00456573">
              <w:rPr>
                <w:rStyle w:val="Hypertextovodkaz"/>
              </w:rPr>
              <w:t>2.4</w:t>
            </w:r>
            <w:r w:rsidR="00CC3F1A">
              <w:rPr>
                <w:rFonts w:asciiTheme="minorHAnsi" w:eastAsiaTheme="minorEastAsia" w:hAnsiTheme="minorHAnsi"/>
                <w:lang w:eastAsia="cs-CZ"/>
              </w:rPr>
              <w:tab/>
            </w:r>
            <w:r w:rsidR="00CC3F1A" w:rsidRPr="00456573">
              <w:rPr>
                <w:rStyle w:val="Hypertextovodkaz"/>
              </w:rPr>
              <w:t>Vyhrazená změna závazku</w:t>
            </w:r>
            <w:r w:rsidR="00CC3F1A">
              <w:rPr>
                <w:webHidden/>
              </w:rPr>
              <w:tab/>
            </w:r>
            <w:r w:rsidR="00CC3F1A">
              <w:rPr>
                <w:webHidden/>
              </w:rPr>
              <w:fldChar w:fldCharType="begin"/>
            </w:r>
            <w:r w:rsidR="00CC3F1A">
              <w:rPr>
                <w:webHidden/>
              </w:rPr>
              <w:instrText xml:space="preserve"> PAGEREF _Toc189124168 \h </w:instrText>
            </w:r>
            <w:r w:rsidR="00CC3F1A">
              <w:rPr>
                <w:webHidden/>
              </w:rPr>
            </w:r>
            <w:r w:rsidR="00CC3F1A">
              <w:rPr>
                <w:webHidden/>
              </w:rPr>
              <w:fldChar w:fldCharType="separate"/>
            </w:r>
            <w:r w:rsidR="00CC3F1A">
              <w:rPr>
                <w:webHidden/>
              </w:rPr>
              <w:t>4</w:t>
            </w:r>
            <w:r w:rsidR="00CC3F1A">
              <w:rPr>
                <w:webHidden/>
              </w:rPr>
              <w:fldChar w:fldCharType="end"/>
            </w:r>
          </w:hyperlink>
        </w:p>
        <w:p w14:paraId="0F293994" w14:textId="77777777" w:rsidR="00CC3F1A" w:rsidRDefault="00F61F55">
          <w:pPr>
            <w:pStyle w:val="Obsah1"/>
            <w:rPr>
              <w:rFonts w:asciiTheme="minorHAnsi" w:eastAsiaTheme="minorEastAsia" w:hAnsiTheme="minorHAnsi" w:cstheme="minorBidi"/>
              <w:b w:val="0"/>
              <w:color w:val="auto"/>
              <w:sz w:val="22"/>
              <w:szCs w:val="22"/>
            </w:rPr>
          </w:pPr>
          <w:hyperlink w:anchor="_Toc189124169" w:history="1">
            <w:r w:rsidR="00CC3F1A" w:rsidRPr="00456573">
              <w:rPr>
                <w:rStyle w:val="Hypertextovodkaz"/>
              </w:rPr>
              <w:t>3</w:t>
            </w:r>
            <w:r w:rsidR="00CC3F1A">
              <w:rPr>
                <w:rFonts w:asciiTheme="minorHAnsi" w:eastAsiaTheme="minorEastAsia" w:hAnsiTheme="minorHAnsi" w:cstheme="minorBidi"/>
                <w:b w:val="0"/>
                <w:color w:val="auto"/>
                <w:sz w:val="22"/>
                <w:szCs w:val="22"/>
              </w:rPr>
              <w:tab/>
            </w:r>
            <w:r w:rsidR="00CC3F1A" w:rsidRPr="00456573">
              <w:rPr>
                <w:rStyle w:val="Hypertextovodkaz"/>
              </w:rPr>
              <w:t>OBCHODNÍ PODMÍNKY</w:t>
            </w:r>
            <w:r w:rsidR="00CC3F1A">
              <w:rPr>
                <w:webHidden/>
              </w:rPr>
              <w:tab/>
            </w:r>
            <w:r w:rsidR="00CC3F1A">
              <w:rPr>
                <w:webHidden/>
              </w:rPr>
              <w:fldChar w:fldCharType="begin"/>
            </w:r>
            <w:r w:rsidR="00CC3F1A">
              <w:rPr>
                <w:webHidden/>
              </w:rPr>
              <w:instrText xml:space="preserve"> PAGEREF _Toc189124169 \h </w:instrText>
            </w:r>
            <w:r w:rsidR="00CC3F1A">
              <w:rPr>
                <w:webHidden/>
              </w:rPr>
            </w:r>
            <w:r w:rsidR="00CC3F1A">
              <w:rPr>
                <w:webHidden/>
              </w:rPr>
              <w:fldChar w:fldCharType="separate"/>
            </w:r>
            <w:r w:rsidR="00CC3F1A">
              <w:rPr>
                <w:webHidden/>
              </w:rPr>
              <w:t>4</w:t>
            </w:r>
            <w:r w:rsidR="00CC3F1A">
              <w:rPr>
                <w:webHidden/>
              </w:rPr>
              <w:fldChar w:fldCharType="end"/>
            </w:r>
          </w:hyperlink>
        </w:p>
        <w:p w14:paraId="3B92A288" w14:textId="77777777" w:rsidR="00CC3F1A" w:rsidRDefault="00F61F55">
          <w:pPr>
            <w:pStyle w:val="Obsah2"/>
            <w:rPr>
              <w:rFonts w:asciiTheme="minorHAnsi" w:eastAsiaTheme="minorEastAsia" w:hAnsiTheme="minorHAnsi"/>
              <w:lang w:eastAsia="cs-CZ"/>
            </w:rPr>
          </w:pPr>
          <w:hyperlink w:anchor="_Toc189124170" w:history="1">
            <w:r w:rsidR="00CC3F1A" w:rsidRPr="00456573">
              <w:rPr>
                <w:rStyle w:val="Hypertextovodkaz"/>
              </w:rPr>
              <w:t>3.1</w:t>
            </w:r>
            <w:r w:rsidR="00CC3F1A">
              <w:rPr>
                <w:rFonts w:asciiTheme="minorHAnsi" w:eastAsiaTheme="minorEastAsia" w:hAnsiTheme="minorHAnsi"/>
                <w:lang w:eastAsia="cs-CZ"/>
              </w:rPr>
              <w:tab/>
            </w:r>
            <w:r w:rsidR="00CC3F1A" w:rsidRPr="00456573">
              <w:rPr>
                <w:rStyle w:val="Hypertextovodkaz"/>
              </w:rPr>
              <w:t>Návrh smlouvy</w:t>
            </w:r>
            <w:r w:rsidR="00CC3F1A">
              <w:rPr>
                <w:webHidden/>
              </w:rPr>
              <w:tab/>
            </w:r>
            <w:r w:rsidR="00CC3F1A">
              <w:rPr>
                <w:webHidden/>
              </w:rPr>
              <w:fldChar w:fldCharType="begin"/>
            </w:r>
            <w:r w:rsidR="00CC3F1A">
              <w:rPr>
                <w:webHidden/>
              </w:rPr>
              <w:instrText xml:space="preserve"> PAGEREF _Toc189124170 \h </w:instrText>
            </w:r>
            <w:r w:rsidR="00CC3F1A">
              <w:rPr>
                <w:webHidden/>
              </w:rPr>
            </w:r>
            <w:r w:rsidR="00CC3F1A">
              <w:rPr>
                <w:webHidden/>
              </w:rPr>
              <w:fldChar w:fldCharType="separate"/>
            </w:r>
            <w:r w:rsidR="00CC3F1A">
              <w:rPr>
                <w:webHidden/>
              </w:rPr>
              <w:t>4</w:t>
            </w:r>
            <w:r w:rsidR="00CC3F1A">
              <w:rPr>
                <w:webHidden/>
              </w:rPr>
              <w:fldChar w:fldCharType="end"/>
            </w:r>
          </w:hyperlink>
        </w:p>
        <w:p w14:paraId="037204FD" w14:textId="77777777" w:rsidR="00CC3F1A" w:rsidRDefault="00F61F55">
          <w:pPr>
            <w:pStyle w:val="Obsah1"/>
            <w:rPr>
              <w:rFonts w:asciiTheme="minorHAnsi" w:eastAsiaTheme="minorEastAsia" w:hAnsiTheme="minorHAnsi" w:cstheme="minorBidi"/>
              <w:b w:val="0"/>
              <w:color w:val="auto"/>
              <w:sz w:val="22"/>
              <w:szCs w:val="22"/>
            </w:rPr>
          </w:pPr>
          <w:hyperlink w:anchor="_Toc189124171" w:history="1">
            <w:r w:rsidR="00CC3F1A" w:rsidRPr="00456573">
              <w:rPr>
                <w:rStyle w:val="Hypertextovodkaz"/>
              </w:rPr>
              <w:t>4</w:t>
            </w:r>
            <w:r w:rsidR="00CC3F1A">
              <w:rPr>
                <w:rFonts w:asciiTheme="minorHAnsi" w:eastAsiaTheme="minorEastAsia" w:hAnsiTheme="minorHAnsi" w:cstheme="minorBidi"/>
                <w:b w:val="0"/>
                <w:color w:val="auto"/>
                <w:sz w:val="22"/>
                <w:szCs w:val="22"/>
              </w:rPr>
              <w:tab/>
            </w:r>
            <w:r w:rsidR="00CC3F1A" w:rsidRPr="00456573">
              <w:rPr>
                <w:rStyle w:val="Hypertextovodkaz"/>
              </w:rPr>
              <w:t>DALŠÍ PODMÍNKY CENTRÁLNÍHO ZADAVATELE</w:t>
            </w:r>
            <w:r w:rsidR="00CC3F1A">
              <w:rPr>
                <w:webHidden/>
              </w:rPr>
              <w:tab/>
            </w:r>
            <w:r w:rsidR="00CC3F1A">
              <w:rPr>
                <w:webHidden/>
              </w:rPr>
              <w:fldChar w:fldCharType="begin"/>
            </w:r>
            <w:r w:rsidR="00CC3F1A">
              <w:rPr>
                <w:webHidden/>
              </w:rPr>
              <w:instrText xml:space="preserve"> PAGEREF _Toc189124171 \h </w:instrText>
            </w:r>
            <w:r w:rsidR="00CC3F1A">
              <w:rPr>
                <w:webHidden/>
              </w:rPr>
            </w:r>
            <w:r w:rsidR="00CC3F1A">
              <w:rPr>
                <w:webHidden/>
              </w:rPr>
              <w:fldChar w:fldCharType="separate"/>
            </w:r>
            <w:r w:rsidR="00CC3F1A">
              <w:rPr>
                <w:webHidden/>
              </w:rPr>
              <w:t>4</w:t>
            </w:r>
            <w:r w:rsidR="00CC3F1A">
              <w:rPr>
                <w:webHidden/>
              </w:rPr>
              <w:fldChar w:fldCharType="end"/>
            </w:r>
          </w:hyperlink>
        </w:p>
        <w:p w14:paraId="48361F9F" w14:textId="77777777" w:rsidR="00CC3F1A" w:rsidRDefault="00F61F55">
          <w:pPr>
            <w:pStyle w:val="Obsah2"/>
            <w:rPr>
              <w:rFonts w:asciiTheme="minorHAnsi" w:eastAsiaTheme="minorEastAsia" w:hAnsiTheme="minorHAnsi"/>
              <w:lang w:eastAsia="cs-CZ"/>
            </w:rPr>
          </w:pPr>
          <w:hyperlink w:anchor="_Toc189124172" w:history="1">
            <w:r w:rsidR="00CC3F1A" w:rsidRPr="00456573">
              <w:rPr>
                <w:rStyle w:val="Hypertextovodkaz"/>
              </w:rPr>
              <w:t>4.1</w:t>
            </w:r>
            <w:r w:rsidR="00CC3F1A">
              <w:rPr>
                <w:rFonts w:asciiTheme="minorHAnsi" w:eastAsiaTheme="minorEastAsia" w:hAnsiTheme="minorHAnsi"/>
                <w:lang w:eastAsia="cs-CZ"/>
              </w:rPr>
              <w:tab/>
            </w:r>
            <w:r w:rsidR="00CC3F1A" w:rsidRPr="00456573">
              <w:rPr>
                <w:rStyle w:val="Hypertextovodkaz"/>
              </w:rPr>
              <w:t>Požadavky centrálního zadavatele</w:t>
            </w:r>
            <w:r w:rsidR="00CC3F1A">
              <w:rPr>
                <w:webHidden/>
              </w:rPr>
              <w:tab/>
            </w:r>
            <w:r w:rsidR="00CC3F1A">
              <w:rPr>
                <w:webHidden/>
              </w:rPr>
              <w:fldChar w:fldCharType="begin"/>
            </w:r>
            <w:r w:rsidR="00CC3F1A">
              <w:rPr>
                <w:webHidden/>
              </w:rPr>
              <w:instrText xml:space="preserve"> PAGEREF _Toc189124172 \h </w:instrText>
            </w:r>
            <w:r w:rsidR="00CC3F1A">
              <w:rPr>
                <w:webHidden/>
              </w:rPr>
            </w:r>
            <w:r w:rsidR="00CC3F1A">
              <w:rPr>
                <w:webHidden/>
              </w:rPr>
              <w:fldChar w:fldCharType="separate"/>
            </w:r>
            <w:r w:rsidR="00CC3F1A">
              <w:rPr>
                <w:webHidden/>
              </w:rPr>
              <w:t>4</w:t>
            </w:r>
            <w:r w:rsidR="00CC3F1A">
              <w:rPr>
                <w:webHidden/>
              </w:rPr>
              <w:fldChar w:fldCharType="end"/>
            </w:r>
          </w:hyperlink>
        </w:p>
        <w:p w14:paraId="5F67FC10" w14:textId="77777777" w:rsidR="00CC3F1A" w:rsidRDefault="00F61F55">
          <w:pPr>
            <w:pStyle w:val="Obsah2"/>
            <w:rPr>
              <w:rFonts w:asciiTheme="minorHAnsi" w:eastAsiaTheme="minorEastAsia" w:hAnsiTheme="minorHAnsi"/>
              <w:lang w:eastAsia="cs-CZ"/>
            </w:rPr>
          </w:pPr>
          <w:hyperlink w:anchor="_Toc189124173" w:history="1">
            <w:r w:rsidR="00CC3F1A" w:rsidRPr="00456573">
              <w:rPr>
                <w:rStyle w:val="Hypertextovodkaz"/>
              </w:rPr>
              <w:t>4.2</w:t>
            </w:r>
            <w:r w:rsidR="00CC3F1A">
              <w:rPr>
                <w:rFonts w:asciiTheme="minorHAnsi" w:eastAsiaTheme="minorEastAsia" w:hAnsiTheme="minorHAnsi"/>
                <w:lang w:eastAsia="cs-CZ"/>
              </w:rPr>
              <w:tab/>
            </w:r>
            <w:r w:rsidR="00CC3F1A" w:rsidRPr="00456573">
              <w:rPr>
                <w:rStyle w:val="Hypertextovodkaz"/>
              </w:rPr>
              <w:t>Odpovědné veřejné zadávání</w:t>
            </w:r>
            <w:r w:rsidR="00CC3F1A">
              <w:rPr>
                <w:webHidden/>
              </w:rPr>
              <w:tab/>
            </w:r>
            <w:r w:rsidR="00CC3F1A">
              <w:rPr>
                <w:webHidden/>
              </w:rPr>
              <w:fldChar w:fldCharType="begin"/>
            </w:r>
            <w:r w:rsidR="00CC3F1A">
              <w:rPr>
                <w:webHidden/>
              </w:rPr>
              <w:instrText xml:space="preserve"> PAGEREF _Toc189124173 \h </w:instrText>
            </w:r>
            <w:r w:rsidR="00CC3F1A">
              <w:rPr>
                <w:webHidden/>
              </w:rPr>
            </w:r>
            <w:r w:rsidR="00CC3F1A">
              <w:rPr>
                <w:webHidden/>
              </w:rPr>
              <w:fldChar w:fldCharType="separate"/>
            </w:r>
            <w:r w:rsidR="00CC3F1A">
              <w:rPr>
                <w:webHidden/>
              </w:rPr>
              <w:t>5</w:t>
            </w:r>
            <w:r w:rsidR="00CC3F1A">
              <w:rPr>
                <w:webHidden/>
              </w:rPr>
              <w:fldChar w:fldCharType="end"/>
            </w:r>
          </w:hyperlink>
        </w:p>
        <w:p w14:paraId="333DE1D5" w14:textId="77777777" w:rsidR="00CC3F1A" w:rsidRDefault="00F61F55">
          <w:pPr>
            <w:pStyle w:val="Obsah2"/>
            <w:rPr>
              <w:rFonts w:asciiTheme="minorHAnsi" w:eastAsiaTheme="minorEastAsia" w:hAnsiTheme="minorHAnsi"/>
              <w:lang w:eastAsia="cs-CZ"/>
            </w:rPr>
          </w:pPr>
          <w:hyperlink w:anchor="_Toc189124174" w:history="1">
            <w:r w:rsidR="00CC3F1A" w:rsidRPr="00456573">
              <w:rPr>
                <w:rStyle w:val="Hypertextovodkaz"/>
              </w:rPr>
              <w:t>4.3</w:t>
            </w:r>
            <w:r w:rsidR="00CC3F1A">
              <w:rPr>
                <w:rFonts w:asciiTheme="minorHAnsi" w:eastAsiaTheme="minorEastAsia" w:hAnsiTheme="minorHAnsi"/>
                <w:lang w:eastAsia="cs-CZ"/>
              </w:rPr>
              <w:tab/>
            </w:r>
            <w:r w:rsidR="00CC3F1A" w:rsidRPr="00456573">
              <w:rPr>
                <w:rStyle w:val="Hypertextovodkaz"/>
              </w:rPr>
              <w:t>Krycí list</w:t>
            </w:r>
            <w:r w:rsidR="00CC3F1A">
              <w:rPr>
                <w:webHidden/>
              </w:rPr>
              <w:tab/>
            </w:r>
            <w:r w:rsidR="00CC3F1A">
              <w:rPr>
                <w:webHidden/>
              </w:rPr>
              <w:fldChar w:fldCharType="begin"/>
            </w:r>
            <w:r w:rsidR="00CC3F1A">
              <w:rPr>
                <w:webHidden/>
              </w:rPr>
              <w:instrText xml:space="preserve"> PAGEREF _Toc189124174 \h </w:instrText>
            </w:r>
            <w:r w:rsidR="00CC3F1A">
              <w:rPr>
                <w:webHidden/>
              </w:rPr>
            </w:r>
            <w:r w:rsidR="00CC3F1A">
              <w:rPr>
                <w:webHidden/>
              </w:rPr>
              <w:fldChar w:fldCharType="separate"/>
            </w:r>
            <w:r w:rsidR="00CC3F1A">
              <w:rPr>
                <w:webHidden/>
              </w:rPr>
              <w:t>5</w:t>
            </w:r>
            <w:r w:rsidR="00CC3F1A">
              <w:rPr>
                <w:webHidden/>
              </w:rPr>
              <w:fldChar w:fldCharType="end"/>
            </w:r>
          </w:hyperlink>
        </w:p>
        <w:p w14:paraId="680D710F" w14:textId="77777777" w:rsidR="00CC3F1A" w:rsidRDefault="00F61F55">
          <w:pPr>
            <w:pStyle w:val="Obsah2"/>
            <w:rPr>
              <w:rFonts w:asciiTheme="minorHAnsi" w:eastAsiaTheme="minorEastAsia" w:hAnsiTheme="minorHAnsi"/>
              <w:lang w:eastAsia="cs-CZ"/>
            </w:rPr>
          </w:pPr>
          <w:hyperlink w:anchor="_Toc189124175" w:history="1">
            <w:r w:rsidR="00CC3F1A" w:rsidRPr="00456573">
              <w:rPr>
                <w:rStyle w:val="Hypertextovodkaz"/>
              </w:rPr>
              <w:t>4.4</w:t>
            </w:r>
            <w:r w:rsidR="00CC3F1A">
              <w:rPr>
                <w:rFonts w:asciiTheme="minorHAnsi" w:eastAsiaTheme="minorEastAsia" w:hAnsiTheme="minorHAnsi"/>
                <w:lang w:eastAsia="cs-CZ"/>
              </w:rPr>
              <w:tab/>
            </w:r>
            <w:r w:rsidR="00CC3F1A" w:rsidRPr="00456573">
              <w:rPr>
                <w:rStyle w:val="Hypertextovodkaz"/>
              </w:rPr>
              <w:t>Technická specifikace</w:t>
            </w:r>
            <w:r w:rsidR="00CC3F1A">
              <w:rPr>
                <w:webHidden/>
              </w:rPr>
              <w:tab/>
            </w:r>
            <w:r w:rsidR="00CC3F1A">
              <w:rPr>
                <w:webHidden/>
              </w:rPr>
              <w:fldChar w:fldCharType="begin"/>
            </w:r>
            <w:r w:rsidR="00CC3F1A">
              <w:rPr>
                <w:webHidden/>
              </w:rPr>
              <w:instrText xml:space="preserve"> PAGEREF _Toc189124175 \h </w:instrText>
            </w:r>
            <w:r w:rsidR="00CC3F1A">
              <w:rPr>
                <w:webHidden/>
              </w:rPr>
            </w:r>
            <w:r w:rsidR="00CC3F1A">
              <w:rPr>
                <w:webHidden/>
              </w:rPr>
              <w:fldChar w:fldCharType="separate"/>
            </w:r>
            <w:r w:rsidR="00CC3F1A">
              <w:rPr>
                <w:webHidden/>
              </w:rPr>
              <w:t>5</w:t>
            </w:r>
            <w:r w:rsidR="00CC3F1A">
              <w:rPr>
                <w:webHidden/>
              </w:rPr>
              <w:fldChar w:fldCharType="end"/>
            </w:r>
          </w:hyperlink>
        </w:p>
        <w:p w14:paraId="66B72DA1" w14:textId="77777777" w:rsidR="00CC3F1A" w:rsidRDefault="00F61F55">
          <w:pPr>
            <w:pStyle w:val="Obsah2"/>
            <w:rPr>
              <w:rFonts w:asciiTheme="minorHAnsi" w:eastAsiaTheme="minorEastAsia" w:hAnsiTheme="minorHAnsi"/>
              <w:lang w:eastAsia="cs-CZ"/>
            </w:rPr>
          </w:pPr>
          <w:hyperlink w:anchor="_Toc189124176" w:history="1">
            <w:r w:rsidR="00CC3F1A" w:rsidRPr="00456573">
              <w:rPr>
                <w:rStyle w:val="Hypertextovodkaz"/>
              </w:rPr>
              <w:t>4.5</w:t>
            </w:r>
            <w:r w:rsidR="00CC3F1A">
              <w:rPr>
                <w:rFonts w:asciiTheme="minorHAnsi" w:eastAsiaTheme="minorEastAsia" w:hAnsiTheme="minorHAnsi"/>
                <w:lang w:eastAsia="cs-CZ"/>
              </w:rPr>
              <w:tab/>
            </w:r>
            <w:r w:rsidR="00CC3F1A" w:rsidRPr="00456573">
              <w:rPr>
                <w:rStyle w:val="Hypertextovodkaz"/>
              </w:rPr>
              <w:t>Prohlídka místa plnění</w:t>
            </w:r>
            <w:r w:rsidR="00CC3F1A">
              <w:rPr>
                <w:webHidden/>
              </w:rPr>
              <w:tab/>
            </w:r>
            <w:r w:rsidR="00CC3F1A">
              <w:rPr>
                <w:webHidden/>
              </w:rPr>
              <w:fldChar w:fldCharType="begin"/>
            </w:r>
            <w:r w:rsidR="00CC3F1A">
              <w:rPr>
                <w:webHidden/>
              </w:rPr>
              <w:instrText xml:space="preserve"> PAGEREF _Toc189124176 \h </w:instrText>
            </w:r>
            <w:r w:rsidR="00CC3F1A">
              <w:rPr>
                <w:webHidden/>
              </w:rPr>
            </w:r>
            <w:r w:rsidR="00CC3F1A">
              <w:rPr>
                <w:webHidden/>
              </w:rPr>
              <w:fldChar w:fldCharType="separate"/>
            </w:r>
            <w:r w:rsidR="00CC3F1A">
              <w:rPr>
                <w:webHidden/>
              </w:rPr>
              <w:t>5</w:t>
            </w:r>
            <w:r w:rsidR="00CC3F1A">
              <w:rPr>
                <w:webHidden/>
              </w:rPr>
              <w:fldChar w:fldCharType="end"/>
            </w:r>
          </w:hyperlink>
        </w:p>
        <w:p w14:paraId="1C5E69E2" w14:textId="77777777" w:rsidR="00CC3F1A" w:rsidRDefault="00F61F55">
          <w:pPr>
            <w:pStyle w:val="Obsah2"/>
            <w:rPr>
              <w:rFonts w:asciiTheme="minorHAnsi" w:eastAsiaTheme="minorEastAsia" w:hAnsiTheme="minorHAnsi"/>
              <w:lang w:eastAsia="cs-CZ"/>
            </w:rPr>
          </w:pPr>
          <w:hyperlink w:anchor="_Toc189124177" w:history="1">
            <w:r w:rsidR="00CC3F1A" w:rsidRPr="00456573">
              <w:rPr>
                <w:rStyle w:val="Hypertextovodkaz"/>
              </w:rPr>
              <w:t>4.6</w:t>
            </w:r>
            <w:r w:rsidR="00CC3F1A">
              <w:rPr>
                <w:rFonts w:asciiTheme="minorHAnsi" w:eastAsiaTheme="minorEastAsia" w:hAnsiTheme="minorHAnsi"/>
                <w:lang w:eastAsia="cs-CZ"/>
              </w:rPr>
              <w:tab/>
            </w:r>
            <w:r w:rsidR="00CC3F1A" w:rsidRPr="00456573">
              <w:rPr>
                <w:rStyle w:val="Hypertextovodkaz"/>
              </w:rPr>
              <w:t>Pojištění</w:t>
            </w:r>
            <w:r w:rsidR="00CC3F1A">
              <w:rPr>
                <w:webHidden/>
              </w:rPr>
              <w:tab/>
            </w:r>
            <w:r w:rsidR="00CC3F1A">
              <w:rPr>
                <w:webHidden/>
              </w:rPr>
              <w:fldChar w:fldCharType="begin"/>
            </w:r>
            <w:r w:rsidR="00CC3F1A">
              <w:rPr>
                <w:webHidden/>
              </w:rPr>
              <w:instrText xml:space="preserve"> PAGEREF _Toc189124177 \h </w:instrText>
            </w:r>
            <w:r w:rsidR="00CC3F1A">
              <w:rPr>
                <w:webHidden/>
              </w:rPr>
            </w:r>
            <w:r w:rsidR="00CC3F1A">
              <w:rPr>
                <w:webHidden/>
              </w:rPr>
              <w:fldChar w:fldCharType="separate"/>
            </w:r>
            <w:r w:rsidR="00CC3F1A">
              <w:rPr>
                <w:webHidden/>
              </w:rPr>
              <w:t>5</w:t>
            </w:r>
            <w:r w:rsidR="00CC3F1A">
              <w:rPr>
                <w:webHidden/>
              </w:rPr>
              <w:fldChar w:fldCharType="end"/>
            </w:r>
          </w:hyperlink>
        </w:p>
        <w:p w14:paraId="6D10C842" w14:textId="77777777" w:rsidR="00CC3F1A" w:rsidRDefault="00F61F55">
          <w:pPr>
            <w:pStyle w:val="Obsah2"/>
            <w:rPr>
              <w:rFonts w:asciiTheme="minorHAnsi" w:eastAsiaTheme="minorEastAsia" w:hAnsiTheme="minorHAnsi"/>
              <w:lang w:eastAsia="cs-CZ"/>
            </w:rPr>
          </w:pPr>
          <w:hyperlink w:anchor="_Toc189124178" w:history="1">
            <w:r w:rsidR="00CC3F1A" w:rsidRPr="00456573">
              <w:rPr>
                <w:rStyle w:val="Hypertextovodkaz"/>
              </w:rPr>
              <w:t>4.7</w:t>
            </w:r>
            <w:r w:rsidR="00CC3F1A">
              <w:rPr>
                <w:rFonts w:asciiTheme="minorHAnsi" w:eastAsiaTheme="minorEastAsia" w:hAnsiTheme="minorHAnsi"/>
                <w:lang w:eastAsia="cs-CZ"/>
              </w:rPr>
              <w:tab/>
            </w:r>
            <w:r w:rsidR="00CC3F1A" w:rsidRPr="00456573">
              <w:rPr>
                <w:rStyle w:val="Hypertextovodkaz"/>
              </w:rPr>
              <w:t>Vzorek</w:t>
            </w:r>
            <w:r w:rsidR="00CC3F1A">
              <w:rPr>
                <w:webHidden/>
              </w:rPr>
              <w:tab/>
            </w:r>
            <w:r w:rsidR="00CC3F1A">
              <w:rPr>
                <w:webHidden/>
              </w:rPr>
              <w:fldChar w:fldCharType="begin"/>
            </w:r>
            <w:r w:rsidR="00CC3F1A">
              <w:rPr>
                <w:webHidden/>
              </w:rPr>
              <w:instrText xml:space="preserve"> PAGEREF _Toc189124178 \h </w:instrText>
            </w:r>
            <w:r w:rsidR="00CC3F1A">
              <w:rPr>
                <w:webHidden/>
              </w:rPr>
            </w:r>
            <w:r w:rsidR="00CC3F1A">
              <w:rPr>
                <w:webHidden/>
              </w:rPr>
              <w:fldChar w:fldCharType="separate"/>
            </w:r>
            <w:r w:rsidR="00CC3F1A">
              <w:rPr>
                <w:webHidden/>
              </w:rPr>
              <w:t>5</w:t>
            </w:r>
            <w:r w:rsidR="00CC3F1A">
              <w:rPr>
                <w:webHidden/>
              </w:rPr>
              <w:fldChar w:fldCharType="end"/>
            </w:r>
          </w:hyperlink>
        </w:p>
        <w:p w14:paraId="37DF7EEB" w14:textId="77777777" w:rsidR="00CC3F1A" w:rsidRDefault="00F61F55">
          <w:pPr>
            <w:pStyle w:val="Obsah2"/>
            <w:rPr>
              <w:rFonts w:asciiTheme="minorHAnsi" w:eastAsiaTheme="minorEastAsia" w:hAnsiTheme="minorHAnsi"/>
              <w:lang w:eastAsia="cs-CZ"/>
            </w:rPr>
          </w:pPr>
          <w:hyperlink w:anchor="_Toc189124179" w:history="1">
            <w:r w:rsidR="00CC3F1A" w:rsidRPr="00456573">
              <w:rPr>
                <w:rStyle w:val="Hypertextovodkaz"/>
              </w:rPr>
              <w:t>4.8</w:t>
            </w:r>
            <w:r w:rsidR="00CC3F1A">
              <w:rPr>
                <w:rFonts w:asciiTheme="minorHAnsi" w:eastAsiaTheme="minorEastAsia" w:hAnsiTheme="minorHAnsi"/>
                <w:lang w:eastAsia="cs-CZ"/>
              </w:rPr>
              <w:tab/>
            </w:r>
            <w:r w:rsidR="00CC3F1A" w:rsidRPr="00456573">
              <w:rPr>
                <w:rStyle w:val="Hypertextovodkaz"/>
              </w:rPr>
              <w:t>Katalog</w:t>
            </w:r>
            <w:r w:rsidR="00CC3F1A">
              <w:rPr>
                <w:webHidden/>
              </w:rPr>
              <w:tab/>
            </w:r>
            <w:r w:rsidR="00CC3F1A">
              <w:rPr>
                <w:webHidden/>
              </w:rPr>
              <w:fldChar w:fldCharType="begin"/>
            </w:r>
            <w:r w:rsidR="00CC3F1A">
              <w:rPr>
                <w:webHidden/>
              </w:rPr>
              <w:instrText xml:space="preserve"> PAGEREF _Toc189124179 \h </w:instrText>
            </w:r>
            <w:r w:rsidR="00CC3F1A">
              <w:rPr>
                <w:webHidden/>
              </w:rPr>
            </w:r>
            <w:r w:rsidR="00CC3F1A">
              <w:rPr>
                <w:webHidden/>
              </w:rPr>
              <w:fldChar w:fldCharType="separate"/>
            </w:r>
            <w:r w:rsidR="00CC3F1A">
              <w:rPr>
                <w:webHidden/>
              </w:rPr>
              <w:t>6</w:t>
            </w:r>
            <w:r w:rsidR="00CC3F1A">
              <w:rPr>
                <w:webHidden/>
              </w:rPr>
              <w:fldChar w:fldCharType="end"/>
            </w:r>
          </w:hyperlink>
        </w:p>
        <w:p w14:paraId="1414C96D" w14:textId="77777777" w:rsidR="00CC3F1A" w:rsidRDefault="00F61F55">
          <w:pPr>
            <w:pStyle w:val="Obsah2"/>
            <w:rPr>
              <w:rFonts w:asciiTheme="minorHAnsi" w:eastAsiaTheme="minorEastAsia" w:hAnsiTheme="minorHAnsi"/>
              <w:lang w:eastAsia="cs-CZ"/>
            </w:rPr>
          </w:pPr>
          <w:hyperlink w:anchor="_Toc189124180" w:history="1">
            <w:r w:rsidR="00CC3F1A" w:rsidRPr="00456573">
              <w:rPr>
                <w:rStyle w:val="Hypertextovodkaz"/>
              </w:rPr>
              <w:t>4.9</w:t>
            </w:r>
            <w:r w:rsidR="00CC3F1A">
              <w:rPr>
                <w:rFonts w:asciiTheme="minorHAnsi" w:eastAsiaTheme="minorEastAsia" w:hAnsiTheme="minorHAnsi"/>
                <w:lang w:eastAsia="cs-CZ"/>
              </w:rPr>
              <w:tab/>
            </w:r>
            <w:r w:rsidR="00CC3F1A" w:rsidRPr="00456573">
              <w:rPr>
                <w:rStyle w:val="Hypertextovodkaz"/>
              </w:rPr>
              <w:t>Náhradní plnění</w:t>
            </w:r>
            <w:r w:rsidR="00CC3F1A">
              <w:rPr>
                <w:webHidden/>
              </w:rPr>
              <w:tab/>
            </w:r>
            <w:r w:rsidR="00CC3F1A">
              <w:rPr>
                <w:webHidden/>
              </w:rPr>
              <w:fldChar w:fldCharType="begin"/>
            </w:r>
            <w:r w:rsidR="00CC3F1A">
              <w:rPr>
                <w:webHidden/>
              </w:rPr>
              <w:instrText xml:space="preserve"> PAGEREF _Toc189124180 \h </w:instrText>
            </w:r>
            <w:r w:rsidR="00CC3F1A">
              <w:rPr>
                <w:webHidden/>
              </w:rPr>
            </w:r>
            <w:r w:rsidR="00CC3F1A">
              <w:rPr>
                <w:webHidden/>
              </w:rPr>
              <w:fldChar w:fldCharType="separate"/>
            </w:r>
            <w:r w:rsidR="00CC3F1A">
              <w:rPr>
                <w:webHidden/>
              </w:rPr>
              <w:t>6</w:t>
            </w:r>
            <w:r w:rsidR="00CC3F1A">
              <w:rPr>
                <w:webHidden/>
              </w:rPr>
              <w:fldChar w:fldCharType="end"/>
            </w:r>
          </w:hyperlink>
        </w:p>
        <w:p w14:paraId="7C801C15" w14:textId="77777777" w:rsidR="00CC3F1A" w:rsidRDefault="00F61F55">
          <w:pPr>
            <w:pStyle w:val="Obsah1"/>
            <w:rPr>
              <w:rFonts w:asciiTheme="minorHAnsi" w:eastAsiaTheme="minorEastAsia" w:hAnsiTheme="minorHAnsi" w:cstheme="minorBidi"/>
              <w:b w:val="0"/>
              <w:color w:val="auto"/>
              <w:sz w:val="22"/>
              <w:szCs w:val="22"/>
            </w:rPr>
          </w:pPr>
          <w:hyperlink w:anchor="_Toc189124181" w:history="1">
            <w:r w:rsidR="00CC3F1A" w:rsidRPr="00456573">
              <w:rPr>
                <w:rStyle w:val="Hypertextovodkaz"/>
              </w:rPr>
              <w:t>5</w:t>
            </w:r>
            <w:r w:rsidR="00CC3F1A">
              <w:rPr>
                <w:rFonts w:asciiTheme="minorHAnsi" w:eastAsiaTheme="minorEastAsia" w:hAnsiTheme="minorHAnsi" w:cstheme="minorBidi"/>
                <w:b w:val="0"/>
                <w:color w:val="auto"/>
                <w:sz w:val="22"/>
                <w:szCs w:val="22"/>
              </w:rPr>
              <w:tab/>
            </w:r>
            <w:r w:rsidR="00CC3F1A" w:rsidRPr="00456573">
              <w:rPr>
                <w:rStyle w:val="Hypertextovodkaz"/>
              </w:rPr>
              <w:t>NABÍDKOVÁ CENA</w:t>
            </w:r>
            <w:r w:rsidR="00CC3F1A">
              <w:rPr>
                <w:webHidden/>
              </w:rPr>
              <w:tab/>
            </w:r>
            <w:r w:rsidR="00CC3F1A">
              <w:rPr>
                <w:webHidden/>
              </w:rPr>
              <w:fldChar w:fldCharType="begin"/>
            </w:r>
            <w:r w:rsidR="00CC3F1A">
              <w:rPr>
                <w:webHidden/>
              </w:rPr>
              <w:instrText xml:space="preserve"> PAGEREF _Toc189124181 \h </w:instrText>
            </w:r>
            <w:r w:rsidR="00CC3F1A">
              <w:rPr>
                <w:webHidden/>
              </w:rPr>
            </w:r>
            <w:r w:rsidR="00CC3F1A">
              <w:rPr>
                <w:webHidden/>
              </w:rPr>
              <w:fldChar w:fldCharType="separate"/>
            </w:r>
            <w:r w:rsidR="00CC3F1A">
              <w:rPr>
                <w:webHidden/>
              </w:rPr>
              <w:t>7</w:t>
            </w:r>
            <w:r w:rsidR="00CC3F1A">
              <w:rPr>
                <w:webHidden/>
              </w:rPr>
              <w:fldChar w:fldCharType="end"/>
            </w:r>
          </w:hyperlink>
        </w:p>
        <w:p w14:paraId="59C24864" w14:textId="77777777" w:rsidR="00CC3F1A" w:rsidRDefault="00F61F55">
          <w:pPr>
            <w:pStyle w:val="Obsah2"/>
            <w:rPr>
              <w:rFonts w:asciiTheme="minorHAnsi" w:eastAsiaTheme="minorEastAsia" w:hAnsiTheme="minorHAnsi"/>
              <w:lang w:eastAsia="cs-CZ"/>
            </w:rPr>
          </w:pPr>
          <w:hyperlink w:anchor="_Toc189124182" w:history="1">
            <w:r w:rsidR="00CC3F1A" w:rsidRPr="00456573">
              <w:rPr>
                <w:rStyle w:val="Hypertextovodkaz"/>
              </w:rPr>
              <w:t>5.1</w:t>
            </w:r>
            <w:r w:rsidR="00CC3F1A">
              <w:rPr>
                <w:rFonts w:asciiTheme="minorHAnsi" w:eastAsiaTheme="minorEastAsia" w:hAnsiTheme="minorHAnsi"/>
                <w:lang w:eastAsia="cs-CZ"/>
              </w:rPr>
              <w:tab/>
            </w:r>
            <w:r w:rsidR="00CC3F1A" w:rsidRPr="00456573">
              <w:rPr>
                <w:rStyle w:val="Hypertextovodkaz"/>
              </w:rPr>
              <w:t>Zpracování nabídkové ceny</w:t>
            </w:r>
            <w:r w:rsidR="00CC3F1A">
              <w:rPr>
                <w:webHidden/>
              </w:rPr>
              <w:tab/>
            </w:r>
            <w:r w:rsidR="00CC3F1A">
              <w:rPr>
                <w:webHidden/>
              </w:rPr>
              <w:fldChar w:fldCharType="begin"/>
            </w:r>
            <w:r w:rsidR="00CC3F1A">
              <w:rPr>
                <w:webHidden/>
              </w:rPr>
              <w:instrText xml:space="preserve"> PAGEREF _Toc189124182 \h </w:instrText>
            </w:r>
            <w:r w:rsidR="00CC3F1A">
              <w:rPr>
                <w:webHidden/>
              </w:rPr>
            </w:r>
            <w:r w:rsidR="00CC3F1A">
              <w:rPr>
                <w:webHidden/>
              </w:rPr>
              <w:fldChar w:fldCharType="separate"/>
            </w:r>
            <w:r w:rsidR="00CC3F1A">
              <w:rPr>
                <w:webHidden/>
              </w:rPr>
              <w:t>7</w:t>
            </w:r>
            <w:r w:rsidR="00CC3F1A">
              <w:rPr>
                <w:webHidden/>
              </w:rPr>
              <w:fldChar w:fldCharType="end"/>
            </w:r>
          </w:hyperlink>
        </w:p>
        <w:p w14:paraId="0D5FFA6D" w14:textId="77777777" w:rsidR="00CC3F1A" w:rsidRDefault="00F61F55">
          <w:pPr>
            <w:pStyle w:val="Obsah2"/>
            <w:rPr>
              <w:rFonts w:asciiTheme="minorHAnsi" w:eastAsiaTheme="minorEastAsia" w:hAnsiTheme="minorHAnsi"/>
              <w:lang w:eastAsia="cs-CZ"/>
            </w:rPr>
          </w:pPr>
          <w:hyperlink w:anchor="_Toc189124183" w:history="1">
            <w:r w:rsidR="00CC3F1A" w:rsidRPr="00456573">
              <w:rPr>
                <w:rStyle w:val="Hypertextovodkaz"/>
              </w:rPr>
              <w:t>5.2</w:t>
            </w:r>
            <w:r w:rsidR="00CC3F1A">
              <w:rPr>
                <w:rFonts w:asciiTheme="minorHAnsi" w:eastAsiaTheme="minorEastAsia" w:hAnsiTheme="minorHAnsi"/>
                <w:lang w:eastAsia="cs-CZ"/>
              </w:rPr>
              <w:tab/>
            </w:r>
            <w:r w:rsidR="00CC3F1A" w:rsidRPr="00456573">
              <w:rPr>
                <w:rStyle w:val="Hypertextovodkaz"/>
              </w:rPr>
              <w:t>Limitace nabídkové ceny</w:t>
            </w:r>
            <w:r w:rsidR="00CC3F1A">
              <w:rPr>
                <w:webHidden/>
              </w:rPr>
              <w:tab/>
            </w:r>
            <w:r w:rsidR="00CC3F1A">
              <w:rPr>
                <w:webHidden/>
              </w:rPr>
              <w:fldChar w:fldCharType="begin"/>
            </w:r>
            <w:r w:rsidR="00CC3F1A">
              <w:rPr>
                <w:webHidden/>
              </w:rPr>
              <w:instrText xml:space="preserve"> PAGEREF _Toc189124183 \h </w:instrText>
            </w:r>
            <w:r w:rsidR="00CC3F1A">
              <w:rPr>
                <w:webHidden/>
              </w:rPr>
            </w:r>
            <w:r w:rsidR="00CC3F1A">
              <w:rPr>
                <w:webHidden/>
              </w:rPr>
              <w:fldChar w:fldCharType="separate"/>
            </w:r>
            <w:r w:rsidR="00CC3F1A">
              <w:rPr>
                <w:webHidden/>
              </w:rPr>
              <w:t>7</w:t>
            </w:r>
            <w:r w:rsidR="00CC3F1A">
              <w:rPr>
                <w:webHidden/>
              </w:rPr>
              <w:fldChar w:fldCharType="end"/>
            </w:r>
          </w:hyperlink>
        </w:p>
        <w:p w14:paraId="3616CFC3" w14:textId="77777777" w:rsidR="00CC3F1A" w:rsidRDefault="00F61F55">
          <w:pPr>
            <w:pStyle w:val="Obsah2"/>
            <w:rPr>
              <w:rFonts w:asciiTheme="minorHAnsi" w:eastAsiaTheme="minorEastAsia" w:hAnsiTheme="minorHAnsi"/>
              <w:lang w:eastAsia="cs-CZ"/>
            </w:rPr>
          </w:pPr>
          <w:hyperlink w:anchor="_Toc189124184" w:history="1">
            <w:r w:rsidR="00CC3F1A" w:rsidRPr="00456573">
              <w:rPr>
                <w:rStyle w:val="Hypertextovodkaz"/>
              </w:rPr>
              <w:t>5.3</w:t>
            </w:r>
            <w:r w:rsidR="00CC3F1A">
              <w:rPr>
                <w:rFonts w:asciiTheme="minorHAnsi" w:eastAsiaTheme="minorEastAsia" w:hAnsiTheme="minorHAnsi"/>
                <w:lang w:eastAsia="cs-CZ"/>
              </w:rPr>
              <w:tab/>
            </w:r>
            <w:r w:rsidR="00CC3F1A" w:rsidRPr="00456573">
              <w:rPr>
                <w:rStyle w:val="Hypertextovodkaz"/>
              </w:rPr>
              <w:t>Mimořádně nízká nabídková cena</w:t>
            </w:r>
            <w:r w:rsidR="00CC3F1A">
              <w:rPr>
                <w:webHidden/>
              </w:rPr>
              <w:tab/>
            </w:r>
            <w:r w:rsidR="00CC3F1A">
              <w:rPr>
                <w:webHidden/>
              </w:rPr>
              <w:fldChar w:fldCharType="begin"/>
            </w:r>
            <w:r w:rsidR="00CC3F1A">
              <w:rPr>
                <w:webHidden/>
              </w:rPr>
              <w:instrText xml:space="preserve"> PAGEREF _Toc189124184 \h </w:instrText>
            </w:r>
            <w:r w:rsidR="00CC3F1A">
              <w:rPr>
                <w:webHidden/>
              </w:rPr>
            </w:r>
            <w:r w:rsidR="00CC3F1A">
              <w:rPr>
                <w:webHidden/>
              </w:rPr>
              <w:fldChar w:fldCharType="separate"/>
            </w:r>
            <w:r w:rsidR="00CC3F1A">
              <w:rPr>
                <w:webHidden/>
              </w:rPr>
              <w:t>7</w:t>
            </w:r>
            <w:r w:rsidR="00CC3F1A">
              <w:rPr>
                <w:webHidden/>
              </w:rPr>
              <w:fldChar w:fldCharType="end"/>
            </w:r>
          </w:hyperlink>
        </w:p>
        <w:p w14:paraId="242D2D1B" w14:textId="77777777" w:rsidR="00CC3F1A" w:rsidRDefault="00F61F55">
          <w:pPr>
            <w:pStyle w:val="Obsah1"/>
            <w:rPr>
              <w:rFonts w:asciiTheme="minorHAnsi" w:eastAsiaTheme="minorEastAsia" w:hAnsiTheme="minorHAnsi" w:cstheme="minorBidi"/>
              <w:b w:val="0"/>
              <w:color w:val="auto"/>
              <w:sz w:val="22"/>
              <w:szCs w:val="22"/>
            </w:rPr>
          </w:pPr>
          <w:hyperlink w:anchor="_Toc189124185" w:history="1">
            <w:r w:rsidR="00CC3F1A" w:rsidRPr="00456573">
              <w:rPr>
                <w:rStyle w:val="Hypertextovodkaz"/>
              </w:rPr>
              <w:t>6</w:t>
            </w:r>
            <w:r w:rsidR="00CC3F1A">
              <w:rPr>
                <w:rFonts w:asciiTheme="minorHAnsi" w:eastAsiaTheme="minorEastAsia" w:hAnsiTheme="minorHAnsi" w:cstheme="minorBidi"/>
                <w:b w:val="0"/>
                <w:color w:val="auto"/>
                <w:sz w:val="22"/>
                <w:szCs w:val="22"/>
              </w:rPr>
              <w:tab/>
            </w:r>
            <w:r w:rsidR="00CC3F1A" w:rsidRPr="00456573">
              <w:rPr>
                <w:rStyle w:val="Hypertextovodkaz"/>
              </w:rPr>
              <w:t>HODNOCENÍ A POSOUZENÍ NABÍDEK</w:t>
            </w:r>
            <w:r w:rsidR="00CC3F1A">
              <w:rPr>
                <w:webHidden/>
              </w:rPr>
              <w:tab/>
            </w:r>
            <w:r w:rsidR="00CC3F1A">
              <w:rPr>
                <w:webHidden/>
              </w:rPr>
              <w:fldChar w:fldCharType="begin"/>
            </w:r>
            <w:r w:rsidR="00CC3F1A">
              <w:rPr>
                <w:webHidden/>
              </w:rPr>
              <w:instrText xml:space="preserve"> PAGEREF _Toc189124185 \h </w:instrText>
            </w:r>
            <w:r w:rsidR="00CC3F1A">
              <w:rPr>
                <w:webHidden/>
              </w:rPr>
            </w:r>
            <w:r w:rsidR="00CC3F1A">
              <w:rPr>
                <w:webHidden/>
              </w:rPr>
              <w:fldChar w:fldCharType="separate"/>
            </w:r>
            <w:r w:rsidR="00CC3F1A">
              <w:rPr>
                <w:webHidden/>
              </w:rPr>
              <w:t>7</w:t>
            </w:r>
            <w:r w:rsidR="00CC3F1A">
              <w:rPr>
                <w:webHidden/>
              </w:rPr>
              <w:fldChar w:fldCharType="end"/>
            </w:r>
          </w:hyperlink>
        </w:p>
        <w:p w14:paraId="7428204C" w14:textId="77777777" w:rsidR="00CC3F1A" w:rsidRDefault="00F61F55">
          <w:pPr>
            <w:pStyle w:val="Obsah2"/>
            <w:rPr>
              <w:rFonts w:asciiTheme="minorHAnsi" w:eastAsiaTheme="minorEastAsia" w:hAnsiTheme="minorHAnsi"/>
              <w:lang w:eastAsia="cs-CZ"/>
            </w:rPr>
          </w:pPr>
          <w:hyperlink w:anchor="_Toc189124186" w:history="1">
            <w:r w:rsidR="00CC3F1A" w:rsidRPr="00456573">
              <w:rPr>
                <w:rStyle w:val="Hypertextovodkaz"/>
              </w:rPr>
              <w:t>6.1</w:t>
            </w:r>
            <w:r w:rsidR="00CC3F1A">
              <w:rPr>
                <w:rFonts w:asciiTheme="minorHAnsi" w:eastAsiaTheme="minorEastAsia" w:hAnsiTheme="minorHAnsi"/>
                <w:lang w:eastAsia="cs-CZ"/>
              </w:rPr>
              <w:tab/>
            </w:r>
            <w:r w:rsidR="00CC3F1A" w:rsidRPr="00456573">
              <w:rPr>
                <w:rStyle w:val="Hypertextovodkaz"/>
              </w:rPr>
              <w:t>Hodnoticí kritérium</w:t>
            </w:r>
            <w:r w:rsidR="00CC3F1A">
              <w:rPr>
                <w:webHidden/>
              </w:rPr>
              <w:tab/>
            </w:r>
            <w:r w:rsidR="00CC3F1A">
              <w:rPr>
                <w:webHidden/>
              </w:rPr>
              <w:fldChar w:fldCharType="begin"/>
            </w:r>
            <w:r w:rsidR="00CC3F1A">
              <w:rPr>
                <w:webHidden/>
              </w:rPr>
              <w:instrText xml:space="preserve"> PAGEREF _Toc189124186 \h </w:instrText>
            </w:r>
            <w:r w:rsidR="00CC3F1A">
              <w:rPr>
                <w:webHidden/>
              </w:rPr>
            </w:r>
            <w:r w:rsidR="00CC3F1A">
              <w:rPr>
                <w:webHidden/>
              </w:rPr>
              <w:fldChar w:fldCharType="separate"/>
            </w:r>
            <w:r w:rsidR="00CC3F1A">
              <w:rPr>
                <w:webHidden/>
              </w:rPr>
              <w:t>7</w:t>
            </w:r>
            <w:r w:rsidR="00CC3F1A">
              <w:rPr>
                <w:webHidden/>
              </w:rPr>
              <w:fldChar w:fldCharType="end"/>
            </w:r>
          </w:hyperlink>
        </w:p>
        <w:p w14:paraId="426C0C5B" w14:textId="77777777" w:rsidR="00CC3F1A" w:rsidRDefault="00F61F55">
          <w:pPr>
            <w:pStyle w:val="Obsah2"/>
            <w:rPr>
              <w:rFonts w:asciiTheme="minorHAnsi" w:eastAsiaTheme="minorEastAsia" w:hAnsiTheme="minorHAnsi"/>
              <w:lang w:eastAsia="cs-CZ"/>
            </w:rPr>
          </w:pPr>
          <w:hyperlink w:anchor="_Toc189124187" w:history="1">
            <w:r w:rsidR="00CC3F1A" w:rsidRPr="00456573">
              <w:rPr>
                <w:rStyle w:val="Hypertextovodkaz"/>
              </w:rPr>
              <w:t>6.2</w:t>
            </w:r>
            <w:r w:rsidR="00CC3F1A">
              <w:rPr>
                <w:rFonts w:asciiTheme="minorHAnsi" w:eastAsiaTheme="minorEastAsia" w:hAnsiTheme="minorHAnsi"/>
                <w:lang w:eastAsia="cs-CZ"/>
              </w:rPr>
              <w:tab/>
            </w:r>
            <w:r w:rsidR="00CC3F1A" w:rsidRPr="00456573">
              <w:rPr>
                <w:rStyle w:val="Hypertextovodkaz"/>
              </w:rPr>
              <w:t>Způsob hodnocení nabídek</w:t>
            </w:r>
            <w:r w:rsidR="00CC3F1A">
              <w:rPr>
                <w:webHidden/>
              </w:rPr>
              <w:tab/>
            </w:r>
            <w:r w:rsidR="00CC3F1A">
              <w:rPr>
                <w:webHidden/>
              </w:rPr>
              <w:fldChar w:fldCharType="begin"/>
            </w:r>
            <w:r w:rsidR="00CC3F1A">
              <w:rPr>
                <w:webHidden/>
              </w:rPr>
              <w:instrText xml:space="preserve"> PAGEREF _Toc189124187 \h </w:instrText>
            </w:r>
            <w:r w:rsidR="00CC3F1A">
              <w:rPr>
                <w:webHidden/>
              </w:rPr>
            </w:r>
            <w:r w:rsidR="00CC3F1A">
              <w:rPr>
                <w:webHidden/>
              </w:rPr>
              <w:fldChar w:fldCharType="separate"/>
            </w:r>
            <w:r w:rsidR="00CC3F1A">
              <w:rPr>
                <w:webHidden/>
              </w:rPr>
              <w:t>8</w:t>
            </w:r>
            <w:r w:rsidR="00CC3F1A">
              <w:rPr>
                <w:webHidden/>
              </w:rPr>
              <w:fldChar w:fldCharType="end"/>
            </w:r>
          </w:hyperlink>
        </w:p>
        <w:p w14:paraId="4622C591" w14:textId="77777777" w:rsidR="00CC3F1A" w:rsidRDefault="00F61F55">
          <w:pPr>
            <w:pStyle w:val="Obsah1"/>
            <w:rPr>
              <w:rFonts w:asciiTheme="minorHAnsi" w:eastAsiaTheme="minorEastAsia" w:hAnsiTheme="minorHAnsi" w:cstheme="minorBidi"/>
              <w:b w:val="0"/>
              <w:color w:val="auto"/>
              <w:sz w:val="22"/>
              <w:szCs w:val="22"/>
            </w:rPr>
          </w:pPr>
          <w:hyperlink w:anchor="_Toc189124188" w:history="1">
            <w:r w:rsidR="00CC3F1A" w:rsidRPr="00456573">
              <w:rPr>
                <w:rStyle w:val="Hypertextovodkaz"/>
              </w:rPr>
              <w:t>7</w:t>
            </w:r>
            <w:r w:rsidR="00CC3F1A">
              <w:rPr>
                <w:rFonts w:asciiTheme="minorHAnsi" w:eastAsiaTheme="minorEastAsia" w:hAnsiTheme="minorHAnsi" w:cstheme="minorBidi"/>
                <w:b w:val="0"/>
                <w:color w:val="auto"/>
                <w:sz w:val="22"/>
                <w:szCs w:val="22"/>
              </w:rPr>
              <w:tab/>
            </w:r>
            <w:r w:rsidR="00CC3F1A" w:rsidRPr="00456573">
              <w:rPr>
                <w:rStyle w:val="Hypertextovodkaz"/>
              </w:rPr>
              <w:t>NABÍDKA</w:t>
            </w:r>
            <w:r w:rsidR="00CC3F1A">
              <w:rPr>
                <w:webHidden/>
              </w:rPr>
              <w:tab/>
            </w:r>
            <w:r w:rsidR="00CC3F1A">
              <w:rPr>
                <w:webHidden/>
              </w:rPr>
              <w:fldChar w:fldCharType="begin"/>
            </w:r>
            <w:r w:rsidR="00CC3F1A">
              <w:rPr>
                <w:webHidden/>
              </w:rPr>
              <w:instrText xml:space="preserve"> PAGEREF _Toc189124188 \h </w:instrText>
            </w:r>
            <w:r w:rsidR="00CC3F1A">
              <w:rPr>
                <w:webHidden/>
              </w:rPr>
            </w:r>
            <w:r w:rsidR="00CC3F1A">
              <w:rPr>
                <w:webHidden/>
              </w:rPr>
              <w:fldChar w:fldCharType="separate"/>
            </w:r>
            <w:r w:rsidR="00CC3F1A">
              <w:rPr>
                <w:webHidden/>
              </w:rPr>
              <w:t>9</w:t>
            </w:r>
            <w:r w:rsidR="00CC3F1A">
              <w:rPr>
                <w:webHidden/>
              </w:rPr>
              <w:fldChar w:fldCharType="end"/>
            </w:r>
          </w:hyperlink>
        </w:p>
        <w:p w14:paraId="3F022298" w14:textId="77777777" w:rsidR="00CC3F1A" w:rsidRDefault="00F61F55">
          <w:pPr>
            <w:pStyle w:val="Obsah2"/>
            <w:rPr>
              <w:rFonts w:asciiTheme="minorHAnsi" w:eastAsiaTheme="minorEastAsia" w:hAnsiTheme="minorHAnsi"/>
              <w:lang w:eastAsia="cs-CZ"/>
            </w:rPr>
          </w:pPr>
          <w:hyperlink w:anchor="_Toc189124189" w:history="1">
            <w:r w:rsidR="00CC3F1A" w:rsidRPr="00456573">
              <w:rPr>
                <w:rStyle w:val="Hypertextovodkaz"/>
              </w:rPr>
              <w:t>7.1</w:t>
            </w:r>
            <w:r w:rsidR="00CC3F1A">
              <w:rPr>
                <w:rFonts w:asciiTheme="minorHAnsi" w:eastAsiaTheme="minorEastAsia" w:hAnsiTheme="minorHAnsi"/>
                <w:lang w:eastAsia="cs-CZ"/>
              </w:rPr>
              <w:tab/>
            </w:r>
            <w:r w:rsidR="00CC3F1A" w:rsidRPr="00456573">
              <w:rPr>
                <w:rStyle w:val="Hypertextovodkaz"/>
              </w:rPr>
              <w:t>Lhůta pro podání nabídek</w:t>
            </w:r>
            <w:r w:rsidR="00CC3F1A">
              <w:rPr>
                <w:webHidden/>
              </w:rPr>
              <w:tab/>
            </w:r>
            <w:r w:rsidR="00CC3F1A">
              <w:rPr>
                <w:webHidden/>
              </w:rPr>
              <w:fldChar w:fldCharType="begin"/>
            </w:r>
            <w:r w:rsidR="00CC3F1A">
              <w:rPr>
                <w:webHidden/>
              </w:rPr>
              <w:instrText xml:space="preserve"> PAGEREF _Toc189124189 \h </w:instrText>
            </w:r>
            <w:r w:rsidR="00CC3F1A">
              <w:rPr>
                <w:webHidden/>
              </w:rPr>
            </w:r>
            <w:r w:rsidR="00CC3F1A">
              <w:rPr>
                <w:webHidden/>
              </w:rPr>
              <w:fldChar w:fldCharType="separate"/>
            </w:r>
            <w:r w:rsidR="00CC3F1A">
              <w:rPr>
                <w:webHidden/>
              </w:rPr>
              <w:t>9</w:t>
            </w:r>
            <w:r w:rsidR="00CC3F1A">
              <w:rPr>
                <w:webHidden/>
              </w:rPr>
              <w:fldChar w:fldCharType="end"/>
            </w:r>
          </w:hyperlink>
        </w:p>
        <w:p w14:paraId="4FF5EFAB" w14:textId="77777777" w:rsidR="00CC3F1A" w:rsidRDefault="00F61F55">
          <w:pPr>
            <w:pStyle w:val="Obsah2"/>
            <w:rPr>
              <w:rFonts w:asciiTheme="minorHAnsi" w:eastAsiaTheme="minorEastAsia" w:hAnsiTheme="minorHAnsi"/>
              <w:lang w:eastAsia="cs-CZ"/>
            </w:rPr>
          </w:pPr>
          <w:hyperlink w:anchor="_Toc189124190" w:history="1">
            <w:r w:rsidR="00CC3F1A" w:rsidRPr="00456573">
              <w:rPr>
                <w:rStyle w:val="Hypertextovodkaz"/>
              </w:rPr>
              <w:t>7.2</w:t>
            </w:r>
            <w:r w:rsidR="00CC3F1A">
              <w:rPr>
                <w:rFonts w:asciiTheme="minorHAnsi" w:eastAsiaTheme="minorEastAsia" w:hAnsiTheme="minorHAnsi"/>
                <w:lang w:eastAsia="cs-CZ"/>
              </w:rPr>
              <w:tab/>
            </w:r>
            <w:r w:rsidR="00CC3F1A" w:rsidRPr="00456573">
              <w:rPr>
                <w:rStyle w:val="Hypertextovodkaz"/>
              </w:rPr>
              <w:t>Forma nabídky</w:t>
            </w:r>
            <w:r w:rsidR="00CC3F1A">
              <w:rPr>
                <w:webHidden/>
              </w:rPr>
              <w:tab/>
            </w:r>
            <w:r w:rsidR="00CC3F1A">
              <w:rPr>
                <w:webHidden/>
              </w:rPr>
              <w:fldChar w:fldCharType="begin"/>
            </w:r>
            <w:r w:rsidR="00CC3F1A">
              <w:rPr>
                <w:webHidden/>
              </w:rPr>
              <w:instrText xml:space="preserve"> PAGEREF _Toc189124190 \h </w:instrText>
            </w:r>
            <w:r w:rsidR="00CC3F1A">
              <w:rPr>
                <w:webHidden/>
              </w:rPr>
            </w:r>
            <w:r w:rsidR="00CC3F1A">
              <w:rPr>
                <w:webHidden/>
              </w:rPr>
              <w:fldChar w:fldCharType="separate"/>
            </w:r>
            <w:r w:rsidR="00CC3F1A">
              <w:rPr>
                <w:webHidden/>
              </w:rPr>
              <w:t>9</w:t>
            </w:r>
            <w:r w:rsidR="00CC3F1A">
              <w:rPr>
                <w:webHidden/>
              </w:rPr>
              <w:fldChar w:fldCharType="end"/>
            </w:r>
          </w:hyperlink>
        </w:p>
        <w:p w14:paraId="28F853C8" w14:textId="77777777" w:rsidR="00CC3F1A" w:rsidRDefault="00F61F55">
          <w:pPr>
            <w:pStyle w:val="Obsah2"/>
            <w:rPr>
              <w:rFonts w:asciiTheme="minorHAnsi" w:eastAsiaTheme="minorEastAsia" w:hAnsiTheme="minorHAnsi"/>
              <w:lang w:eastAsia="cs-CZ"/>
            </w:rPr>
          </w:pPr>
          <w:hyperlink w:anchor="_Toc189124191" w:history="1">
            <w:r w:rsidR="00CC3F1A" w:rsidRPr="00456573">
              <w:rPr>
                <w:rStyle w:val="Hypertextovodkaz"/>
              </w:rPr>
              <w:t>7.3</w:t>
            </w:r>
            <w:r w:rsidR="00CC3F1A">
              <w:rPr>
                <w:rFonts w:asciiTheme="minorHAnsi" w:eastAsiaTheme="minorEastAsia" w:hAnsiTheme="minorHAnsi"/>
                <w:lang w:eastAsia="cs-CZ"/>
              </w:rPr>
              <w:tab/>
            </w:r>
            <w:r w:rsidR="00CC3F1A" w:rsidRPr="00456573">
              <w:rPr>
                <w:rStyle w:val="Hypertextovodkaz"/>
              </w:rPr>
              <w:t>Požadovaný obsah nabídky</w:t>
            </w:r>
            <w:r w:rsidR="00CC3F1A">
              <w:rPr>
                <w:webHidden/>
              </w:rPr>
              <w:tab/>
            </w:r>
            <w:r w:rsidR="00CC3F1A">
              <w:rPr>
                <w:webHidden/>
              </w:rPr>
              <w:fldChar w:fldCharType="begin"/>
            </w:r>
            <w:r w:rsidR="00CC3F1A">
              <w:rPr>
                <w:webHidden/>
              </w:rPr>
              <w:instrText xml:space="preserve"> PAGEREF _Toc189124191 \h </w:instrText>
            </w:r>
            <w:r w:rsidR="00CC3F1A">
              <w:rPr>
                <w:webHidden/>
              </w:rPr>
            </w:r>
            <w:r w:rsidR="00CC3F1A">
              <w:rPr>
                <w:webHidden/>
              </w:rPr>
              <w:fldChar w:fldCharType="separate"/>
            </w:r>
            <w:r w:rsidR="00CC3F1A">
              <w:rPr>
                <w:webHidden/>
              </w:rPr>
              <w:t>9</w:t>
            </w:r>
            <w:r w:rsidR="00CC3F1A">
              <w:rPr>
                <w:webHidden/>
              </w:rPr>
              <w:fldChar w:fldCharType="end"/>
            </w:r>
          </w:hyperlink>
        </w:p>
        <w:p w14:paraId="59B2DF45" w14:textId="77777777" w:rsidR="00CC3F1A" w:rsidRDefault="00F61F55">
          <w:pPr>
            <w:pStyle w:val="Obsah1"/>
            <w:rPr>
              <w:rFonts w:asciiTheme="minorHAnsi" w:eastAsiaTheme="minorEastAsia" w:hAnsiTheme="minorHAnsi" w:cstheme="minorBidi"/>
              <w:b w:val="0"/>
              <w:color w:val="auto"/>
              <w:sz w:val="22"/>
              <w:szCs w:val="22"/>
            </w:rPr>
          </w:pPr>
          <w:hyperlink w:anchor="_Toc189124192" w:history="1">
            <w:r w:rsidR="00CC3F1A" w:rsidRPr="00456573">
              <w:rPr>
                <w:rStyle w:val="Hypertextovodkaz"/>
              </w:rPr>
              <w:t>8</w:t>
            </w:r>
            <w:r w:rsidR="00CC3F1A">
              <w:rPr>
                <w:rFonts w:asciiTheme="minorHAnsi" w:eastAsiaTheme="minorEastAsia" w:hAnsiTheme="minorHAnsi" w:cstheme="minorBidi"/>
                <w:b w:val="0"/>
                <w:color w:val="auto"/>
                <w:sz w:val="22"/>
                <w:szCs w:val="22"/>
              </w:rPr>
              <w:tab/>
            </w:r>
            <w:r w:rsidR="00CC3F1A" w:rsidRPr="00456573">
              <w:rPr>
                <w:rStyle w:val="Hypertextovodkaz"/>
              </w:rPr>
              <w:t>PROCES VÝZVY K PODÁNÍ NABÍDEK</w:t>
            </w:r>
            <w:r w:rsidR="00CC3F1A">
              <w:rPr>
                <w:webHidden/>
              </w:rPr>
              <w:tab/>
            </w:r>
            <w:r w:rsidR="00CC3F1A">
              <w:rPr>
                <w:webHidden/>
              </w:rPr>
              <w:fldChar w:fldCharType="begin"/>
            </w:r>
            <w:r w:rsidR="00CC3F1A">
              <w:rPr>
                <w:webHidden/>
              </w:rPr>
              <w:instrText xml:space="preserve"> PAGEREF _Toc189124192 \h </w:instrText>
            </w:r>
            <w:r w:rsidR="00CC3F1A">
              <w:rPr>
                <w:webHidden/>
              </w:rPr>
            </w:r>
            <w:r w:rsidR="00CC3F1A">
              <w:rPr>
                <w:webHidden/>
              </w:rPr>
              <w:fldChar w:fldCharType="separate"/>
            </w:r>
            <w:r w:rsidR="00CC3F1A">
              <w:rPr>
                <w:webHidden/>
              </w:rPr>
              <w:t>9</w:t>
            </w:r>
            <w:r w:rsidR="00CC3F1A">
              <w:rPr>
                <w:webHidden/>
              </w:rPr>
              <w:fldChar w:fldCharType="end"/>
            </w:r>
          </w:hyperlink>
        </w:p>
        <w:p w14:paraId="3E2C3C13" w14:textId="77777777" w:rsidR="00CC3F1A" w:rsidRDefault="00F61F55">
          <w:pPr>
            <w:pStyle w:val="Obsah2"/>
            <w:rPr>
              <w:rFonts w:asciiTheme="minorHAnsi" w:eastAsiaTheme="minorEastAsia" w:hAnsiTheme="minorHAnsi"/>
              <w:lang w:eastAsia="cs-CZ"/>
            </w:rPr>
          </w:pPr>
          <w:hyperlink w:anchor="_Toc189124193" w:history="1">
            <w:r w:rsidR="00CC3F1A" w:rsidRPr="00456573">
              <w:rPr>
                <w:rStyle w:val="Hypertextovodkaz"/>
              </w:rPr>
              <w:t>8.1</w:t>
            </w:r>
            <w:r w:rsidR="00CC3F1A">
              <w:rPr>
                <w:rFonts w:asciiTheme="minorHAnsi" w:eastAsiaTheme="minorEastAsia" w:hAnsiTheme="minorHAnsi"/>
                <w:lang w:eastAsia="cs-CZ"/>
              </w:rPr>
              <w:tab/>
            </w:r>
            <w:r w:rsidR="00CC3F1A" w:rsidRPr="00456573">
              <w:rPr>
                <w:rStyle w:val="Hypertextovodkaz"/>
              </w:rPr>
              <w:t>Vysvětlení zadávací dokumentace</w:t>
            </w:r>
            <w:r w:rsidR="00CC3F1A">
              <w:rPr>
                <w:webHidden/>
              </w:rPr>
              <w:tab/>
            </w:r>
            <w:r w:rsidR="00CC3F1A">
              <w:rPr>
                <w:webHidden/>
              </w:rPr>
              <w:fldChar w:fldCharType="begin"/>
            </w:r>
            <w:r w:rsidR="00CC3F1A">
              <w:rPr>
                <w:webHidden/>
              </w:rPr>
              <w:instrText xml:space="preserve"> PAGEREF _Toc189124193 \h </w:instrText>
            </w:r>
            <w:r w:rsidR="00CC3F1A">
              <w:rPr>
                <w:webHidden/>
              </w:rPr>
            </w:r>
            <w:r w:rsidR="00CC3F1A">
              <w:rPr>
                <w:webHidden/>
              </w:rPr>
              <w:fldChar w:fldCharType="separate"/>
            </w:r>
            <w:r w:rsidR="00CC3F1A">
              <w:rPr>
                <w:webHidden/>
              </w:rPr>
              <w:t>9</w:t>
            </w:r>
            <w:r w:rsidR="00CC3F1A">
              <w:rPr>
                <w:webHidden/>
              </w:rPr>
              <w:fldChar w:fldCharType="end"/>
            </w:r>
          </w:hyperlink>
        </w:p>
        <w:p w14:paraId="42096EDB" w14:textId="77777777" w:rsidR="00CC3F1A" w:rsidRDefault="00F61F55">
          <w:pPr>
            <w:pStyle w:val="Obsah2"/>
            <w:rPr>
              <w:rFonts w:asciiTheme="minorHAnsi" w:eastAsiaTheme="minorEastAsia" w:hAnsiTheme="minorHAnsi"/>
              <w:lang w:eastAsia="cs-CZ"/>
            </w:rPr>
          </w:pPr>
          <w:hyperlink w:anchor="_Toc189124194" w:history="1">
            <w:r w:rsidR="00CC3F1A" w:rsidRPr="00456573">
              <w:rPr>
                <w:rStyle w:val="Hypertextovodkaz"/>
              </w:rPr>
              <w:t>8.2</w:t>
            </w:r>
            <w:r w:rsidR="00CC3F1A">
              <w:rPr>
                <w:rFonts w:asciiTheme="minorHAnsi" w:eastAsiaTheme="minorEastAsia" w:hAnsiTheme="minorHAnsi"/>
                <w:lang w:eastAsia="cs-CZ"/>
              </w:rPr>
              <w:tab/>
            </w:r>
            <w:r w:rsidR="00CC3F1A" w:rsidRPr="00456573">
              <w:rPr>
                <w:rStyle w:val="Hypertextovodkaz"/>
              </w:rPr>
              <w:t>Otevírání, kontrola a hodnocení nabídek</w:t>
            </w:r>
            <w:r w:rsidR="00CC3F1A">
              <w:rPr>
                <w:webHidden/>
              </w:rPr>
              <w:tab/>
            </w:r>
            <w:r w:rsidR="00CC3F1A">
              <w:rPr>
                <w:webHidden/>
              </w:rPr>
              <w:fldChar w:fldCharType="begin"/>
            </w:r>
            <w:r w:rsidR="00CC3F1A">
              <w:rPr>
                <w:webHidden/>
              </w:rPr>
              <w:instrText xml:space="preserve"> PAGEREF _Toc189124194 \h </w:instrText>
            </w:r>
            <w:r w:rsidR="00CC3F1A">
              <w:rPr>
                <w:webHidden/>
              </w:rPr>
            </w:r>
            <w:r w:rsidR="00CC3F1A">
              <w:rPr>
                <w:webHidden/>
              </w:rPr>
              <w:fldChar w:fldCharType="separate"/>
            </w:r>
            <w:r w:rsidR="00CC3F1A">
              <w:rPr>
                <w:webHidden/>
              </w:rPr>
              <w:t>9</w:t>
            </w:r>
            <w:r w:rsidR="00CC3F1A">
              <w:rPr>
                <w:webHidden/>
              </w:rPr>
              <w:fldChar w:fldCharType="end"/>
            </w:r>
          </w:hyperlink>
        </w:p>
        <w:p w14:paraId="7EEEAC1C" w14:textId="77777777" w:rsidR="00CC3F1A" w:rsidRDefault="00F61F55">
          <w:pPr>
            <w:pStyle w:val="Obsah2"/>
            <w:rPr>
              <w:rFonts w:asciiTheme="minorHAnsi" w:eastAsiaTheme="minorEastAsia" w:hAnsiTheme="minorHAnsi"/>
              <w:lang w:eastAsia="cs-CZ"/>
            </w:rPr>
          </w:pPr>
          <w:hyperlink w:anchor="_Toc189124195" w:history="1">
            <w:r w:rsidR="00CC3F1A" w:rsidRPr="00456573">
              <w:rPr>
                <w:rStyle w:val="Hypertextovodkaz"/>
              </w:rPr>
              <w:t>8.3</w:t>
            </w:r>
            <w:r w:rsidR="00CC3F1A">
              <w:rPr>
                <w:rFonts w:asciiTheme="minorHAnsi" w:eastAsiaTheme="minorEastAsia" w:hAnsiTheme="minorHAnsi"/>
                <w:lang w:eastAsia="cs-CZ"/>
              </w:rPr>
              <w:tab/>
            </w:r>
            <w:r w:rsidR="00CC3F1A" w:rsidRPr="00456573">
              <w:rPr>
                <w:rStyle w:val="Hypertextovodkaz"/>
              </w:rPr>
              <w:t>Rozhodnutí o výběru</w:t>
            </w:r>
            <w:r w:rsidR="00CC3F1A">
              <w:rPr>
                <w:webHidden/>
              </w:rPr>
              <w:tab/>
            </w:r>
            <w:r w:rsidR="00CC3F1A">
              <w:rPr>
                <w:webHidden/>
              </w:rPr>
              <w:fldChar w:fldCharType="begin"/>
            </w:r>
            <w:r w:rsidR="00CC3F1A">
              <w:rPr>
                <w:webHidden/>
              </w:rPr>
              <w:instrText xml:space="preserve"> PAGEREF _Toc189124195 \h </w:instrText>
            </w:r>
            <w:r w:rsidR="00CC3F1A">
              <w:rPr>
                <w:webHidden/>
              </w:rPr>
            </w:r>
            <w:r w:rsidR="00CC3F1A">
              <w:rPr>
                <w:webHidden/>
              </w:rPr>
              <w:fldChar w:fldCharType="separate"/>
            </w:r>
            <w:r w:rsidR="00CC3F1A">
              <w:rPr>
                <w:webHidden/>
              </w:rPr>
              <w:t>10</w:t>
            </w:r>
            <w:r w:rsidR="00CC3F1A">
              <w:rPr>
                <w:webHidden/>
              </w:rPr>
              <w:fldChar w:fldCharType="end"/>
            </w:r>
          </w:hyperlink>
        </w:p>
        <w:p w14:paraId="254DA53C" w14:textId="77777777" w:rsidR="00CC3F1A" w:rsidRDefault="00F61F55">
          <w:pPr>
            <w:pStyle w:val="Obsah2"/>
            <w:rPr>
              <w:rFonts w:asciiTheme="minorHAnsi" w:eastAsiaTheme="minorEastAsia" w:hAnsiTheme="minorHAnsi"/>
              <w:lang w:eastAsia="cs-CZ"/>
            </w:rPr>
          </w:pPr>
          <w:hyperlink w:anchor="_Toc189124196" w:history="1">
            <w:r w:rsidR="00CC3F1A" w:rsidRPr="00456573">
              <w:rPr>
                <w:rStyle w:val="Hypertextovodkaz"/>
              </w:rPr>
              <w:t>8.4</w:t>
            </w:r>
            <w:r w:rsidR="00CC3F1A">
              <w:rPr>
                <w:rFonts w:asciiTheme="minorHAnsi" w:eastAsiaTheme="minorEastAsia" w:hAnsiTheme="minorHAnsi"/>
                <w:lang w:eastAsia="cs-CZ"/>
              </w:rPr>
              <w:tab/>
            </w:r>
            <w:r w:rsidR="00CC3F1A" w:rsidRPr="00456573">
              <w:rPr>
                <w:rStyle w:val="Hypertextovodkaz"/>
              </w:rPr>
              <w:t>Rozhodnutí o vyřazení nabídky</w:t>
            </w:r>
            <w:r w:rsidR="00CC3F1A">
              <w:rPr>
                <w:webHidden/>
              </w:rPr>
              <w:tab/>
            </w:r>
            <w:r w:rsidR="00CC3F1A">
              <w:rPr>
                <w:webHidden/>
              </w:rPr>
              <w:fldChar w:fldCharType="begin"/>
            </w:r>
            <w:r w:rsidR="00CC3F1A">
              <w:rPr>
                <w:webHidden/>
              </w:rPr>
              <w:instrText xml:space="preserve"> PAGEREF _Toc189124196 \h </w:instrText>
            </w:r>
            <w:r w:rsidR="00CC3F1A">
              <w:rPr>
                <w:webHidden/>
              </w:rPr>
            </w:r>
            <w:r w:rsidR="00CC3F1A">
              <w:rPr>
                <w:webHidden/>
              </w:rPr>
              <w:fldChar w:fldCharType="separate"/>
            </w:r>
            <w:r w:rsidR="00CC3F1A">
              <w:rPr>
                <w:webHidden/>
              </w:rPr>
              <w:t>10</w:t>
            </w:r>
            <w:r w:rsidR="00CC3F1A">
              <w:rPr>
                <w:webHidden/>
              </w:rPr>
              <w:fldChar w:fldCharType="end"/>
            </w:r>
          </w:hyperlink>
        </w:p>
        <w:p w14:paraId="2EC8BA67" w14:textId="77777777" w:rsidR="00CC3F1A" w:rsidRDefault="00F61F55">
          <w:pPr>
            <w:pStyle w:val="Obsah2"/>
            <w:rPr>
              <w:rFonts w:asciiTheme="minorHAnsi" w:eastAsiaTheme="minorEastAsia" w:hAnsiTheme="minorHAnsi"/>
              <w:lang w:eastAsia="cs-CZ"/>
            </w:rPr>
          </w:pPr>
          <w:hyperlink w:anchor="_Toc189124197" w:history="1">
            <w:r w:rsidR="00CC3F1A" w:rsidRPr="00456573">
              <w:rPr>
                <w:rStyle w:val="Hypertextovodkaz"/>
              </w:rPr>
              <w:t>8.5</w:t>
            </w:r>
            <w:r w:rsidR="00CC3F1A">
              <w:rPr>
                <w:rFonts w:asciiTheme="minorHAnsi" w:eastAsiaTheme="minorEastAsia" w:hAnsiTheme="minorHAnsi"/>
                <w:lang w:eastAsia="cs-CZ"/>
              </w:rPr>
              <w:tab/>
            </w:r>
            <w:r w:rsidR="00CC3F1A" w:rsidRPr="00456573">
              <w:rPr>
                <w:rStyle w:val="Hypertextovodkaz"/>
              </w:rPr>
              <w:t>Zrušení Výzvy k podání nabídek</w:t>
            </w:r>
            <w:r w:rsidR="00CC3F1A">
              <w:rPr>
                <w:webHidden/>
              </w:rPr>
              <w:tab/>
            </w:r>
            <w:r w:rsidR="00CC3F1A">
              <w:rPr>
                <w:webHidden/>
              </w:rPr>
              <w:fldChar w:fldCharType="begin"/>
            </w:r>
            <w:r w:rsidR="00CC3F1A">
              <w:rPr>
                <w:webHidden/>
              </w:rPr>
              <w:instrText xml:space="preserve"> PAGEREF _Toc189124197 \h </w:instrText>
            </w:r>
            <w:r w:rsidR="00CC3F1A">
              <w:rPr>
                <w:webHidden/>
              </w:rPr>
            </w:r>
            <w:r w:rsidR="00CC3F1A">
              <w:rPr>
                <w:webHidden/>
              </w:rPr>
              <w:fldChar w:fldCharType="separate"/>
            </w:r>
            <w:r w:rsidR="00CC3F1A">
              <w:rPr>
                <w:webHidden/>
              </w:rPr>
              <w:t>10</w:t>
            </w:r>
            <w:r w:rsidR="00CC3F1A">
              <w:rPr>
                <w:webHidden/>
              </w:rPr>
              <w:fldChar w:fldCharType="end"/>
            </w:r>
          </w:hyperlink>
        </w:p>
        <w:p w14:paraId="65A3BF75" w14:textId="77777777" w:rsidR="00CC3F1A" w:rsidRDefault="00F61F55">
          <w:pPr>
            <w:pStyle w:val="Obsah2"/>
            <w:rPr>
              <w:rFonts w:asciiTheme="minorHAnsi" w:eastAsiaTheme="minorEastAsia" w:hAnsiTheme="minorHAnsi"/>
              <w:lang w:eastAsia="cs-CZ"/>
            </w:rPr>
          </w:pPr>
          <w:hyperlink w:anchor="_Toc189124198" w:history="1">
            <w:r w:rsidR="00CC3F1A" w:rsidRPr="00456573">
              <w:rPr>
                <w:rStyle w:val="Hypertextovodkaz"/>
              </w:rPr>
              <w:t>8.6</w:t>
            </w:r>
            <w:r w:rsidR="00CC3F1A">
              <w:rPr>
                <w:rFonts w:asciiTheme="minorHAnsi" w:eastAsiaTheme="minorEastAsia" w:hAnsiTheme="minorHAnsi"/>
                <w:lang w:eastAsia="cs-CZ"/>
              </w:rPr>
              <w:tab/>
            </w:r>
            <w:r w:rsidR="00CC3F1A" w:rsidRPr="00456573">
              <w:rPr>
                <w:rStyle w:val="Hypertextovodkaz"/>
              </w:rPr>
              <w:t>Uzavření smlouvy</w:t>
            </w:r>
            <w:r w:rsidR="00CC3F1A">
              <w:rPr>
                <w:webHidden/>
              </w:rPr>
              <w:tab/>
            </w:r>
            <w:r w:rsidR="00CC3F1A">
              <w:rPr>
                <w:webHidden/>
              </w:rPr>
              <w:fldChar w:fldCharType="begin"/>
            </w:r>
            <w:r w:rsidR="00CC3F1A">
              <w:rPr>
                <w:webHidden/>
              </w:rPr>
              <w:instrText xml:space="preserve"> PAGEREF _Toc189124198 \h </w:instrText>
            </w:r>
            <w:r w:rsidR="00CC3F1A">
              <w:rPr>
                <w:webHidden/>
              </w:rPr>
            </w:r>
            <w:r w:rsidR="00CC3F1A">
              <w:rPr>
                <w:webHidden/>
              </w:rPr>
              <w:fldChar w:fldCharType="separate"/>
            </w:r>
            <w:r w:rsidR="00CC3F1A">
              <w:rPr>
                <w:webHidden/>
              </w:rPr>
              <w:t>10</w:t>
            </w:r>
            <w:r w:rsidR="00CC3F1A">
              <w:rPr>
                <w:webHidden/>
              </w:rPr>
              <w:fldChar w:fldCharType="end"/>
            </w:r>
          </w:hyperlink>
        </w:p>
        <w:p w14:paraId="55F4D4A1" w14:textId="77777777" w:rsidR="00CC3F1A" w:rsidRDefault="00F61F55">
          <w:pPr>
            <w:pStyle w:val="Obsah1"/>
            <w:rPr>
              <w:rFonts w:asciiTheme="minorHAnsi" w:eastAsiaTheme="minorEastAsia" w:hAnsiTheme="minorHAnsi" w:cstheme="minorBidi"/>
              <w:b w:val="0"/>
              <w:color w:val="auto"/>
              <w:sz w:val="22"/>
              <w:szCs w:val="22"/>
            </w:rPr>
          </w:pPr>
          <w:hyperlink w:anchor="_Toc189124199" w:history="1">
            <w:r w:rsidR="00CC3F1A" w:rsidRPr="00456573">
              <w:rPr>
                <w:rStyle w:val="Hypertextovodkaz"/>
              </w:rPr>
              <w:t>9</w:t>
            </w:r>
            <w:r w:rsidR="00CC3F1A">
              <w:rPr>
                <w:rFonts w:asciiTheme="minorHAnsi" w:eastAsiaTheme="minorEastAsia" w:hAnsiTheme="minorHAnsi" w:cstheme="minorBidi"/>
                <w:b w:val="0"/>
                <w:color w:val="auto"/>
                <w:sz w:val="22"/>
                <w:szCs w:val="22"/>
              </w:rPr>
              <w:tab/>
            </w:r>
            <w:r w:rsidR="00CC3F1A" w:rsidRPr="00456573">
              <w:rPr>
                <w:rStyle w:val="Hypertextovodkaz"/>
              </w:rPr>
              <w:t>ZÁVĚREČNÁ USTANOVENÍ</w:t>
            </w:r>
            <w:r w:rsidR="00CC3F1A">
              <w:rPr>
                <w:webHidden/>
              </w:rPr>
              <w:tab/>
            </w:r>
            <w:r w:rsidR="00CC3F1A">
              <w:rPr>
                <w:webHidden/>
              </w:rPr>
              <w:fldChar w:fldCharType="begin"/>
            </w:r>
            <w:r w:rsidR="00CC3F1A">
              <w:rPr>
                <w:webHidden/>
              </w:rPr>
              <w:instrText xml:space="preserve"> PAGEREF _Toc189124199 \h </w:instrText>
            </w:r>
            <w:r w:rsidR="00CC3F1A">
              <w:rPr>
                <w:webHidden/>
              </w:rPr>
            </w:r>
            <w:r w:rsidR="00CC3F1A">
              <w:rPr>
                <w:webHidden/>
              </w:rPr>
              <w:fldChar w:fldCharType="separate"/>
            </w:r>
            <w:r w:rsidR="00CC3F1A">
              <w:rPr>
                <w:webHidden/>
              </w:rPr>
              <w:t>10</w:t>
            </w:r>
            <w:r w:rsidR="00CC3F1A">
              <w:rPr>
                <w:webHidden/>
              </w:rPr>
              <w:fldChar w:fldCharType="end"/>
            </w:r>
          </w:hyperlink>
        </w:p>
        <w:p w14:paraId="2C8DF842" w14:textId="77777777" w:rsidR="00CC3F1A" w:rsidRDefault="00F61F55">
          <w:pPr>
            <w:pStyle w:val="Obsah2"/>
            <w:rPr>
              <w:rFonts w:asciiTheme="minorHAnsi" w:eastAsiaTheme="minorEastAsia" w:hAnsiTheme="minorHAnsi"/>
              <w:lang w:eastAsia="cs-CZ"/>
            </w:rPr>
          </w:pPr>
          <w:hyperlink w:anchor="_Toc189124200" w:history="1">
            <w:r w:rsidR="00CC3F1A" w:rsidRPr="00456573">
              <w:rPr>
                <w:rStyle w:val="Hypertextovodkaz"/>
              </w:rPr>
              <w:t>9.1</w:t>
            </w:r>
            <w:r w:rsidR="00CC3F1A">
              <w:rPr>
                <w:rFonts w:asciiTheme="minorHAnsi" w:eastAsiaTheme="minorEastAsia" w:hAnsiTheme="minorHAnsi"/>
                <w:lang w:eastAsia="cs-CZ"/>
              </w:rPr>
              <w:tab/>
            </w:r>
            <w:r w:rsidR="00CC3F1A" w:rsidRPr="00456573">
              <w:rPr>
                <w:rStyle w:val="Hypertextovodkaz"/>
              </w:rPr>
              <w:t xml:space="preserve">Elektronický nástroj </w:t>
            </w:r>
            <w:r w:rsidR="00CC3F1A" w:rsidRPr="00456573">
              <w:rPr>
                <w:rStyle w:val="Hypertextovodkaz"/>
                <w:highlight w:val="yellow"/>
              </w:rPr>
              <w:t>…</w:t>
            </w:r>
            <w:r w:rsidR="00CC3F1A">
              <w:rPr>
                <w:webHidden/>
              </w:rPr>
              <w:tab/>
            </w:r>
            <w:r w:rsidR="00CC3F1A">
              <w:rPr>
                <w:webHidden/>
              </w:rPr>
              <w:fldChar w:fldCharType="begin"/>
            </w:r>
            <w:r w:rsidR="00CC3F1A">
              <w:rPr>
                <w:webHidden/>
              </w:rPr>
              <w:instrText xml:space="preserve"> PAGEREF _Toc189124200 \h </w:instrText>
            </w:r>
            <w:r w:rsidR="00CC3F1A">
              <w:rPr>
                <w:webHidden/>
              </w:rPr>
            </w:r>
            <w:r w:rsidR="00CC3F1A">
              <w:rPr>
                <w:webHidden/>
              </w:rPr>
              <w:fldChar w:fldCharType="separate"/>
            </w:r>
            <w:r w:rsidR="00CC3F1A">
              <w:rPr>
                <w:webHidden/>
              </w:rPr>
              <w:t>10</w:t>
            </w:r>
            <w:r w:rsidR="00CC3F1A">
              <w:rPr>
                <w:webHidden/>
              </w:rPr>
              <w:fldChar w:fldCharType="end"/>
            </w:r>
          </w:hyperlink>
        </w:p>
        <w:p w14:paraId="5D79D8A9" w14:textId="77777777" w:rsidR="00CC3F1A" w:rsidRDefault="00F61F55">
          <w:pPr>
            <w:pStyle w:val="Obsah2"/>
            <w:rPr>
              <w:rFonts w:asciiTheme="minorHAnsi" w:eastAsiaTheme="minorEastAsia" w:hAnsiTheme="minorHAnsi"/>
              <w:lang w:eastAsia="cs-CZ"/>
            </w:rPr>
          </w:pPr>
          <w:hyperlink w:anchor="_Toc189124201" w:history="1">
            <w:r w:rsidR="00CC3F1A" w:rsidRPr="00456573">
              <w:rPr>
                <w:rStyle w:val="Hypertextovodkaz"/>
              </w:rPr>
              <w:t>9.2</w:t>
            </w:r>
            <w:r w:rsidR="00CC3F1A">
              <w:rPr>
                <w:rFonts w:asciiTheme="minorHAnsi" w:eastAsiaTheme="minorEastAsia" w:hAnsiTheme="minorHAnsi"/>
                <w:lang w:eastAsia="cs-CZ"/>
              </w:rPr>
              <w:tab/>
            </w:r>
            <w:r w:rsidR="00CC3F1A" w:rsidRPr="00456573">
              <w:rPr>
                <w:rStyle w:val="Hypertextovodkaz"/>
              </w:rPr>
              <w:t>KOMUNIKACE</w:t>
            </w:r>
            <w:r w:rsidR="00CC3F1A">
              <w:rPr>
                <w:webHidden/>
              </w:rPr>
              <w:tab/>
            </w:r>
            <w:r w:rsidR="00CC3F1A">
              <w:rPr>
                <w:webHidden/>
              </w:rPr>
              <w:fldChar w:fldCharType="begin"/>
            </w:r>
            <w:r w:rsidR="00CC3F1A">
              <w:rPr>
                <w:webHidden/>
              </w:rPr>
              <w:instrText xml:space="preserve"> PAGEREF _Toc189124201 \h </w:instrText>
            </w:r>
            <w:r w:rsidR="00CC3F1A">
              <w:rPr>
                <w:webHidden/>
              </w:rPr>
            </w:r>
            <w:r w:rsidR="00CC3F1A">
              <w:rPr>
                <w:webHidden/>
              </w:rPr>
              <w:fldChar w:fldCharType="separate"/>
            </w:r>
            <w:r w:rsidR="00CC3F1A">
              <w:rPr>
                <w:webHidden/>
              </w:rPr>
              <w:t>10</w:t>
            </w:r>
            <w:r w:rsidR="00CC3F1A">
              <w:rPr>
                <w:webHidden/>
              </w:rPr>
              <w:fldChar w:fldCharType="end"/>
            </w:r>
          </w:hyperlink>
        </w:p>
        <w:p w14:paraId="2679BFAF" w14:textId="77777777" w:rsidR="00CC3F1A" w:rsidRDefault="00F61F55">
          <w:pPr>
            <w:pStyle w:val="Obsah2"/>
            <w:rPr>
              <w:rFonts w:asciiTheme="minorHAnsi" w:eastAsiaTheme="minorEastAsia" w:hAnsiTheme="minorHAnsi"/>
              <w:lang w:eastAsia="cs-CZ"/>
            </w:rPr>
          </w:pPr>
          <w:hyperlink w:anchor="_Toc189124202" w:history="1">
            <w:r w:rsidR="00CC3F1A" w:rsidRPr="00456573">
              <w:rPr>
                <w:rStyle w:val="Hypertextovodkaz"/>
              </w:rPr>
              <w:t>9.3</w:t>
            </w:r>
            <w:r w:rsidR="00CC3F1A">
              <w:rPr>
                <w:rFonts w:asciiTheme="minorHAnsi" w:eastAsiaTheme="minorEastAsia" w:hAnsiTheme="minorHAnsi"/>
                <w:lang w:eastAsia="cs-CZ"/>
              </w:rPr>
              <w:tab/>
            </w:r>
            <w:r w:rsidR="00CC3F1A" w:rsidRPr="00456573">
              <w:rPr>
                <w:rStyle w:val="Hypertextovodkaz"/>
              </w:rPr>
              <w:t>GDPR</w:t>
            </w:r>
            <w:r w:rsidR="00CC3F1A">
              <w:rPr>
                <w:webHidden/>
              </w:rPr>
              <w:tab/>
            </w:r>
            <w:r w:rsidR="00CC3F1A">
              <w:rPr>
                <w:webHidden/>
              </w:rPr>
              <w:fldChar w:fldCharType="begin"/>
            </w:r>
            <w:r w:rsidR="00CC3F1A">
              <w:rPr>
                <w:webHidden/>
              </w:rPr>
              <w:instrText xml:space="preserve"> PAGEREF _Toc189124202 \h </w:instrText>
            </w:r>
            <w:r w:rsidR="00CC3F1A">
              <w:rPr>
                <w:webHidden/>
              </w:rPr>
            </w:r>
            <w:r w:rsidR="00CC3F1A">
              <w:rPr>
                <w:webHidden/>
              </w:rPr>
              <w:fldChar w:fldCharType="separate"/>
            </w:r>
            <w:r w:rsidR="00CC3F1A">
              <w:rPr>
                <w:webHidden/>
              </w:rPr>
              <w:t>10</w:t>
            </w:r>
            <w:r w:rsidR="00CC3F1A">
              <w:rPr>
                <w:webHidden/>
              </w:rPr>
              <w:fldChar w:fldCharType="end"/>
            </w:r>
          </w:hyperlink>
        </w:p>
        <w:p w14:paraId="27BB72D2" w14:textId="77777777" w:rsidR="00CC3F1A" w:rsidRDefault="00F61F55">
          <w:pPr>
            <w:pStyle w:val="Obsah2"/>
            <w:rPr>
              <w:rFonts w:asciiTheme="minorHAnsi" w:eastAsiaTheme="minorEastAsia" w:hAnsiTheme="minorHAnsi"/>
              <w:lang w:eastAsia="cs-CZ"/>
            </w:rPr>
          </w:pPr>
          <w:hyperlink w:anchor="_Toc189124203" w:history="1">
            <w:r w:rsidR="00CC3F1A" w:rsidRPr="00456573">
              <w:rPr>
                <w:rStyle w:val="Hypertextovodkaz"/>
              </w:rPr>
              <w:t>9.4</w:t>
            </w:r>
            <w:r w:rsidR="00CC3F1A">
              <w:rPr>
                <w:rFonts w:asciiTheme="minorHAnsi" w:eastAsiaTheme="minorEastAsia" w:hAnsiTheme="minorHAnsi"/>
                <w:lang w:eastAsia="cs-CZ"/>
              </w:rPr>
              <w:tab/>
            </w:r>
            <w:r w:rsidR="00CC3F1A" w:rsidRPr="00456573">
              <w:rPr>
                <w:rStyle w:val="Hypertextovodkaz"/>
              </w:rPr>
              <w:t>Další informace</w:t>
            </w:r>
            <w:r w:rsidR="00CC3F1A">
              <w:rPr>
                <w:webHidden/>
              </w:rPr>
              <w:tab/>
            </w:r>
            <w:r w:rsidR="00CC3F1A">
              <w:rPr>
                <w:webHidden/>
              </w:rPr>
              <w:fldChar w:fldCharType="begin"/>
            </w:r>
            <w:r w:rsidR="00CC3F1A">
              <w:rPr>
                <w:webHidden/>
              </w:rPr>
              <w:instrText xml:space="preserve"> PAGEREF _Toc189124203 \h </w:instrText>
            </w:r>
            <w:r w:rsidR="00CC3F1A">
              <w:rPr>
                <w:webHidden/>
              </w:rPr>
            </w:r>
            <w:r w:rsidR="00CC3F1A">
              <w:rPr>
                <w:webHidden/>
              </w:rPr>
              <w:fldChar w:fldCharType="separate"/>
            </w:r>
            <w:r w:rsidR="00CC3F1A">
              <w:rPr>
                <w:webHidden/>
              </w:rPr>
              <w:t>11</w:t>
            </w:r>
            <w:r w:rsidR="00CC3F1A">
              <w:rPr>
                <w:webHidden/>
              </w:rPr>
              <w:fldChar w:fldCharType="end"/>
            </w:r>
          </w:hyperlink>
        </w:p>
        <w:p w14:paraId="5D309863" w14:textId="77777777" w:rsidR="00CC3F1A" w:rsidRDefault="00F61F55">
          <w:pPr>
            <w:pStyle w:val="Obsah1"/>
            <w:rPr>
              <w:rFonts w:asciiTheme="minorHAnsi" w:eastAsiaTheme="minorEastAsia" w:hAnsiTheme="minorHAnsi" w:cstheme="minorBidi"/>
              <w:b w:val="0"/>
              <w:color w:val="auto"/>
              <w:sz w:val="22"/>
              <w:szCs w:val="22"/>
            </w:rPr>
          </w:pPr>
          <w:hyperlink w:anchor="_Toc189124204" w:history="1">
            <w:r w:rsidR="00CC3F1A" w:rsidRPr="00456573">
              <w:rPr>
                <w:rStyle w:val="Hypertextovodkaz"/>
              </w:rPr>
              <w:t>10</w:t>
            </w:r>
            <w:r w:rsidR="00CC3F1A">
              <w:rPr>
                <w:rFonts w:asciiTheme="minorHAnsi" w:eastAsiaTheme="minorEastAsia" w:hAnsiTheme="minorHAnsi" w:cstheme="minorBidi"/>
                <w:b w:val="0"/>
                <w:color w:val="auto"/>
                <w:sz w:val="22"/>
                <w:szCs w:val="22"/>
              </w:rPr>
              <w:tab/>
            </w:r>
            <w:r w:rsidR="00CC3F1A" w:rsidRPr="00456573">
              <w:rPr>
                <w:rStyle w:val="Hypertextovodkaz"/>
              </w:rPr>
              <w:t>PŘÍLOHY ZADÁVACÍ DOKUMENTACE</w:t>
            </w:r>
            <w:r w:rsidR="00CC3F1A">
              <w:rPr>
                <w:webHidden/>
              </w:rPr>
              <w:tab/>
            </w:r>
            <w:r w:rsidR="00CC3F1A">
              <w:rPr>
                <w:webHidden/>
              </w:rPr>
              <w:fldChar w:fldCharType="begin"/>
            </w:r>
            <w:r w:rsidR="00CC3F1A">
              <w:rPr>
                <w:webHidden/>
              </w:rPr>
              <w:instrText xml:space="preserve"> PAGEREF _Toc189124204 \h </w:instrText>
            </w:r>
            <w:r w:rsidR="00CC3F1A">
              <w:rPr>
                <w:webHidden/>
              </w:rPr>
            </w:r>
            <w:r w:rsidR="00CC3F1A">
              <w:rPr>
                <w:webHidden/>
              </w:rPr>
              <w:fldChar w:fldCharType="separate"/>
            </w:r>
            <w:r w:rsidR="00CC3F1A">
              <w:rPr>
                <w:webHidden/>
              </w:rPr>
              <w:t>11</w:t>
            </w:r>
            <w:r w:rsidR="00CC3F1A">
              <w:rPr>
                <w:webHidden/>
              </w:rPr>
              <w:fldChar w:fldCharType="end"/>
            </w:r>
          </w:hyperlink>
        </w:p>
        <w:p w14:paraId="0024E4F8" w14:textId="2C52ED5A" w:rsidR="00CC3F1A" w:rsidRDefault="00CC3F1A">
          <w:r>
            <w:rPr>
              <w:b/>
              <w:bCs/>
            </w:rPr>
            <w:fldChar w:fldCharType="end"/>
          </w:r>
        </w:p>
      </w:sdtContent>
    </w:sdt>
    <w:p w14:paraId="35F387EA" w14:textId="5E2B9440" w:rsidR="002C2E16" w:rsidRPr="00CC3F1A" w:rsidRDefault="002C2E16">
      <w:pPr>
        <w:spacing w:after="160" w:line="259" w:lineRule="auto"/>
        <w:jc w:val="left"/>
      </w:pPr>
      <w:r>
        <w:br w:type="page"/>
      </w:r>
    </w:p>
    <w:p w14:paraId="1E757110" w14:textId="0776AB11" w:rsidR="001530E5" w:rsidRPr="001530E5" w:rsidRDefault="00A265DF" w:rsidP="00E113C7">
      <w:pPr>
        <w:pStyle w:val="Nadpis1"/>
        <w:shd w:val="clear" w:color="auto" w:fill="D9D9D9" w:themeFill="background1" w:themeFillShade="D9"/>
        <w:jc w:val="left"/>
      </w:pPr>
      <w:bookmarkStart w:id="7" w:name="_Toc174610829"/>
      <w:bookmarkStart w:id="8" w:name="_Toc189124163"/>
      <w:r>
        <w:lastRenderedPageBreak/>
        <w:t>CENTRALIZOVANÉ ZADÁVÁNÍ</w:t>
      </w:r>
      <w:bookmarkEnd w:id="7"/>
      <w:bookmarkEnd w:id="8"/>
    </w:p>
    <w:p w14:paraId="70F34361" w14:textId="60D50713" w:rsidR="00A265DF" w:rsidRPr="00C3557D" w:rsidRDefault="006A0FF6" w:rsidP="00C3557D">
      <w:pPr>
        <w:spacing w:before="120"/>
        <w:rPr>
          <w:rFonts w:asciiTheme="minorHAnsi" w:eastAsia="Times New Roman" w:hAnsiTheme="minorHAnsi" w:cstheme="minorHAnsi"/>
          <w:lang w:eastAsia="cs-CZ"/>
        </w:rPr>
      </w:pPr>
      <w:r>
        <w:rPr>
          <w:rFonts w:asciiTheme="minorHAnsi" w:eastAsia="Times New Roman" w:hAnsiTheme="minorHAnsi" w:cstheme="minorHAnsi"/>
          <w:lang w:eastAsia="cs-CZ"/>
        </w:rPr>
        <w:t>Centrální zadavatel vyhlašuje</w:t>
      </w:r>
      <w:r w:rsidR="00A265DF" w:rsidRPr="00C3557D">
        <w:rPr>
          <w:rFonts w:asciiTheme="minorHAnsi" w:eastAsia="Times New Roman" w:hAnsiTheme="minorHAnsi" w:cstheme="minorHAnsi"/>
          <w:lang w:eastAsia="cs-CZ"/>
        </w:rPr>
        <w:t xml:space="preserve"> </w:t>
      </w:r>
      <w:r w:rsidR="009E298F">
        <w:rPr>
          <w:rFonts w:asciiTheme="minorHAnsi" w:eastAsia="Times New Roman" w:hAnsiTheme="minorHAnsi" w:cstheme="minorHAnsi"/>
          <w:lang w:eastAsia="cs-CZ"/>
        </w:rPr>
        <w:t xml:space="preserve">tuto Výzvu k podání nabídek v rámci </w:t>
      </w:r>
      <w:r w:rsidR="008659DC" w:rsidRPr="00C3557D">
        <w:rPr>
          <w:rFonts w:asciiTheme="minorHAnsi" w:eastAsia="Times New Roman" w:hAnsiTheme="minorHAnsi" w:cstheme="minorHAnsi"/>
          <w:lang w:eastAsia="cs-CZ"/>
        </w:rPr>
        <w:t>centralizované</w:t>
      </w:r>
      <w:r w:rsidR="009E298F">
        <w:rPr>
          <w:rFonts w:asciiTheme="minorHAnsi" w:eastAsia="Times New Roman" w:hAnsiTheme="minorHAnsi" w:cstheme="minorHAnsi"/>
          <w:lang w:eastAsia="cs-CZ"/>
        </w:rPr>
        <w:t xml:space="preserve">ho zadávání, </w:t>
      </w:r>
      <w:r w:rsidR="00A265DF" w:rsidRPr="00C3557D">
        <w:rPr>
          <w:rFonts w:asciiTheme="minorHAnsi" w:eastAsia="Times New Roman" w:hAnsiTheme="minorHAnsi" w:cstheme="minorHAnsi"/>
          <w:lang w:eastAsia="cs-CZ"/>
        </w:rPr>
        <w:t xml:space="preserve">ve prospěch </w:t>
      </w:r>
      <w:commentRangeStart w:id="9"/>
      <w:r w:rsidR="00A265DF" w:rsidRPr="00C3557D">
        <w:rPr>
          <w:rFonts w:asciiTheme="minorHAnsi" w:eastAsia="Times New Roman" w:hAnsiTheme="minorHAnsi" w:cstheme="minorHAnsi"/>
          <w:lang w:eastAsia="cs-CZ"/>
        </w:rPr>
        <w:t>dílčích zadavatelů</w:t>
      </w:r>
      <w:commentRangeEnd w:id="9"/>
      <w:r w:rsidR="00430758" w:rsidRPr="00C3557D">
        <w:rPr>
          <w:rStyle w:val="Odkaznakoment"/>
          <w:rFonts w:asciiTheme="minorHAnsi" w:eastAsia="Cambria" w:hAnsiTheme="minorHAnsi" w:cstheme="minorHAnsi"/>
          <w:sz w:val="22"/>
          <w:szCs w:val="22"/>
        </w:rPr>
        <w:commentReference w:id="9"/>
      </w:r>
      <w:r w:rsidR="00A265DF" w:rsidRPr="00C3557D">
        <w:rPr>
          <w:rFonts w:asciiTheme="minorHAnsi" w:eastAsia="Times New Roman" w:hAnsiTheme="minorHAnsi" w:cstheme="minorHAnsi"/>
          <w:lang w:eastAsia="cs-CZ"/>
        </w:rPr>
        <w:t xml:space="preserve">. </w:t>
      </w:r>
    </w:p>
    <w:p w14:paraId="560AA737" w14:textId="60DC4979" w:rsidR="00D37A21" w:rsidRPr="00C3557D" w:rsidRDefault="00A265DF" w:rsidP="00C3557D">
      <w:pPr>
        <w:spacing w:before="120"/>
        <w:rPr>
          <w:rFonts w:asciiTheme="minorHAnsi" w:eastAsia="Times New Roman" w:hAnsiTheme="minorHAnsi" w:cstheme="minorHAnsi"/>
          <w:lang w:eastAsia="cs-CZ"/>
        </w:rPr>
      </w:pPr>
      <w:r w:rsidRPr="00C3557D">
        <w:rPr>
          <w:rFonts w:asciiTheme="minorHAnsi" w:eastAsia="Times New Roman" w:hAnsiTheme="minorHAnsi" w:cstheme="minorHAnsi"/>
          <w:lang w:eastAsia="cs-CZ"/>
        </w:rPr>
        <w:t xml:space="preserve">Centrální zadavatel uzavře s vybraným dodavatelem </w:t>
      </w:r>
      <w:commentRangeStart w:id="10"/>
      <w:r w:rsidRPr="00C3557D">
        <w:rPr>
          <w:rFonts w:asciiTheme="minorHAnsi" w:eastAsia="Times New Roman" w:hAnsiTheme="minorHAnsi" w:cstheme="minorHAnsi"/>
          <w:lang w:eastAsia="cs-CZ"/>
        </w:rPr>
        <w:t xml:space="preserve">Rámcovou kupní smlouvu </w:t>
      </w:r>
      <w:commentRangeEnd w:id="10"/>
      <w:r w:rsidR="00C02376" w:rsidRPr="00C3557D">
        <w:rPr>
          <w:rStyle w:val="Odkaznakoment"/>
          <w:rFonts w:asciiTheme="minorHAnsi" w:eastAsia="Cambria" w:hAnsiTheme="minorHAnsi" w:cstheme="minorHAnsi"/>
          <w:sz w:val="22"/>
          <w:szCs w:val="22"/>
        </w:rPr>
        <w:commentReference w:id="10"/>
      </w:r>
      <w:r w:rsidRPr="00C3557D">
        <w:rPr>
          <w:rFonts w:asciiTheme="minorHAnsi" w:eastAsia="Times New Roman" w:hAnsiTheme="minorHAnsi" w:cstheme="minorHAnsi"/>
          <w:lang w:eastAsia="cs-CZ"/>
        </w:rPr>
        <w:t>(dále „Smlouva“).</w:t>
      </w:r>
      <w:r w:rsidR="00D97519" w:rsidRPr="00C3557D">
        <w:rPr>
          <w:rFonts w:asciiTheme="minorHAnsi" w:eastAsia="Times New Roman" w:hAnsiTheme="minorHAnsi" w:cstheme="minorHAnsi"/>
          <w:lang w:eastAsia="cs-CZ"/>
        </w:rPr>
        <w:t xml:space="preserve"> </w:t>
      </w:r>
      <w:r w:rsidRPr="00C3557D">
        <w:rPr>
          <w:rFonts w:asciiTheme="minorHAnsi" w:eastAsia="Times New Roman" w:hAnsiTheme="minorHAnsi" w:cstheme="minorHAnsi"/>
          <w:lang w:eastAsia="cs-CZ"/>
        </w:rPr>
        <w:t xml:space="preserve">Dílčí zadavatelé přistoupí k uzavřené Smlouvě a budou pořizovat </w:t>
      </w:r>
      <w:r w:rsidRPr="00C3557D">
        <w:rPr>
          <w:rFonts w:asciiTheme="minorHAnsi" w:eastAsia="Times New Roman" w:hAnsiTheme="minorHAnsi" w:cstheme="minorHAnsi"/>
          <w:highlight w:val="yellow"/>
          <w:lang w:eastAsia="cs-CZ"/>
        </w:rPr>
        <w:t>dodávky/služby</w:t>
      </w:r>
      <w:r w:rsidRPr="00C3557D">
        <w:rPr>
          <w:rFonts w:asciiTheme="minorHAnsi" w:eastAsia="Times New Roman" w:hAnsiTheme="minorHAnsi" w:cstheme="minorHAnsi"/>
          <w:lang w:eastAsia="cs-CZ"/>
        </w:rPr>
        <w:t xml:space="preserve"> za </w:t>
      </w:r>
      <w:r w:rsidR="00F325B2">
        <w:rPr>
          <w:rFonts w:asciiTheme="minorHAnsi" w:eastAsia="Times New Roman" w:hAnsiTheme="minorHAnsi" w:cstheme="minorHAnsi"/>
          <w:lang w:eastAsia="cs-CZ"/>
        </w:rPr>
        <w:t>podmínek</w:t>
      </w:r>
      <w:r w:rsidR="007D72B8">
        <w:rPr>
          <w:rFonts w:asciiTheme="minorHAnsi" w:eastAsia="Times New Roman" w:hAnsiTheme="minorHAnsi" w:cstheme="minorHAnsi"/>
          <w:lang w:eastAsia="cs-CZ"/>
        </w:rPr>
        <w:t xml:space="preserve"> sjednaných</w:t>
      </w:r>
      <w:r w:rsidRPr="00C3557D">
        <w:rPr>
          <w:rFonts w:asciiTheme="minorHAnsi" w:eastAsia="Times New Roman" w:hAnsiTheme="minorHAnsi" w:cstheme="minorHAnsi"/>
          <w:lang w:eastAsia="cs-CZ"/>
        </w:rPr>
        <w:t xml:space="preserve"> </w:t>
      </w:r>
      <w:r w:rsidR="005A7881" w:rsidRPr="00C3557D">
        <w:rPr>
          <w:rFonts w:asciiTheme="minorHAnsi" w:eastAsia="Times New Roman" w:hAnsiTheme="minorHAnsi" w:cstheme="minorHAnsi"/>
          <w:lang w:eastAsia="cs-CZ"/>
        </w:rPr>
        <w:t>v této Smlouvě.</w:t>
      </w:r>
    </w:p>
    <w:p w14:paraId="124A8D27" w14:textId="71BDD865" w:rsidR="00D97519" w:rsidRPr="00C3557D" w:rsidRDefault="002519EF" w:rsidP="00C3557D">
      <w:pPr>
        <w:spacing w:before="120"/>
        <w:rPr>
          <w:rFonts w:asciiTheme="minorHAnsi" w:eastAsia="Times New Roman" w:hAnsiTheme="minorHAnsi" w:cstheme="minorHAnsi"/>
          <w:lang w:eastAsia="cs-CZ"/>
        </w:rPr>
      </w:pPr>
      <w:r w:rsidRPr="00C3557D">
        <w:rPr>
          <w:rFonts w:asciiTheme="minorHAnsi" w:eastAsia="Times New Roman" w:hAnsiTheme="minorHAnsi" w:cstheme="minorHAnsi"/>
          <w:lang w:eastAsia="cs-CZ"/>
        </w:rPr>
        <w:t>Dílčí zadavatel</w:t>
      </w:r>
      <w:r w:rsidR="00D97519" w:rsidRPr="00C3557D">
        <w:rPr>
          <w:rFonts w:asciiTheme="minorHAnsi" w:eastAsia="Times New Roman" w:hAnsiTheme="minorHAnsi" w:cstheme="minorHAnsi"/>
          <w:lang w:eastAsia="cs-CZ"/>
        </w:rPr>
        <w:t xml:space="preserve"> přistoupí ke Smlouvě okamžikem doručení první </w:t>
      </w:r>
      <w:r w:rsidR="00D97519" w:rsidRPr="00C3557D">
        <w:rPr>
          <w:rFonts w:asciiTheme="minorHAnsi" w:eastAsia="Times New Roman" w:hAnsiTheme="minorHAnsi" w:cstheme="minorHAnsi"/>
          <w:highlight w:val="yellow"/>
          <w:lang w:eastAsia="cs-CZ"/>
        </w:rPr>
        <w:t>objednávky/dohody o přistoupení/formuláře</w:t>
      </w:r>
      <w:r w:rsidR="00D97519" w:rsidRPr="00C3557D">
        <w:rPr>
          <w:rFonts w:asciiTheme="minorHAnsi" w:eastAsia="Times New Roman" w:hAnsiTheme="minorHAnsi" w:cstheme="minorHAnsi"/>
          <w:lang w:eastAsia="cs-CZ"/>
        </w:rPr>
        <w:t xml:space="preserve"> vybranému dodavateli.</w:t>
      </w:r>
    </w:p>
    <w:p w14:paraId="4B2F57CD" w14:textId="59F670B9" w:rsidR="00D37A21" w:rsidRPr="00C3557D" w:rsidRDefault="00D37A21" w:rsidP="00C3557D">
      <w:pPr>
        <w:spacing w:before="120"/>
        <w:rPr>
          <w:rFonts w:asciiTheme="minorHAnsi" w:eastAsia="Times New Roman" w:hAnsiTheme="minorHAnsi" w:cstheme="minorHAnsi"/>
          <w:lang w:eastAsia="cs-CZ"/>
        </w:rPr>
      </w:pPr>
      <w:r w:rsidRPr="00C3557D">
        <w:rPr>
          <w:rFonts w:asciiTheme="minorHAnsi" w:eastAsia="Times New Roman" w:hAnsiTheme="minorHAnsi" w:cstheme="minorHAnsi"/>
          <w:lang w:eastAsia="cs-CZ"/>
        </w:rPr>
        <w:t xml:space="preserve">V průběhu trvání smluvního vztahu mohou přistoupit další dílčí zadavatelé, pokud budou splňovat </w:t>
      </w:r>
      <w:r w:rsidRPr="00C3557D">
        <w:rPr>
          <w:rFonts w:asciiTheme="minorHAnsi" w:eastAsia="Times New Roman" w:hAnsiTheme="minorHAnsi" w:cstheme="minorHAnsi"/>
          <w:highlight w:val="yellow"/>
          <w:lang w:eastAsia="cs-CZ"/>
        </w:rPr>
        <w:t>statut organizace zřízené nebo založené ……</w:t>
      </w:r>
      <w:r w:rsidRPr="00C3557D">
        <w:rPr>
          <w:rFonts w:asciiTheme="minorHAnsi" w:eastAsia="Times New Roman" w:hAnsiTheme="minorHAnsi" w:cstheme="minorHAnsi"/>
          <w:lang w:eastAsia="cs-CZ"/>
        </w:rPr>
        <w:t>. Centrální zadavatel pořizuje plnění také pro sebe</w:t>
      </w:r>
      <w:r w:rsidR="00C3557D" w:rsidRPr="00C3557D">
        <w:rPr>
          <w:rFonts w:asciiTheme="minorHAnsi" w:eastAsia="Times New Roman" w:hAnsiTheme="minorHAnsi" w:cstheme="minorHAnsi"/>
          <w:lang w:eastAsia="cs-CZ"/>
        </w:rPr>
        <w:t>.</w:t>
      </w:r>
    </w:p>
    <w:p w14:paraId="23325DE3" w14:textId="5A95057C" w:rsidR="001530E5" w:rsidRDefault="001530E5" w:rsidP="00D35760">
      <w:pPr>
        <w:pStyle w:val="Nadpis1"/>
        <w:shd w:val="clear" w:color="auto" w:fill="D9D9D9" w:themeFill="background1" w:themeFillShade="D9"/>
        <w:jc w:val="left"/>
      </w:pPr>
      <w:bookmarkStart w:id="11" w:name="_VEŘEJNÁ_ZAKÁZKA_1"/>
      <w:bookmarkStart w:id="12" w:name="_Toc95137615"/>
      <w:bookmarkStart w:id="13" w:name="_Toc174610830"/>
      <w:bookmarkStart w:id="14" w:name="_Toc189124164"/>
      <w:bookmarkEnd w:id="11"/>
      <w:r>
        <w:t>VEŘEJNÁ ZAKÁZKA</w:t>
      </w:r>
      <w:bookmarkEnd w:id="12"/>
      <w:bookmarkEnd w:id="13"/>
      <w:bookmarkEnd w:id="14"/>
    </w:p>
    <w:p w14:paraId="175F19DA" w14:textId="7C77585B" w:rsidR="005A7881" w:rsidRDefault="005A7881" w:rsidP="00C3557D">
      <w:pPr>
        <w:pStyle w:val="Bezmezer"/>
        <w:spacing w:before="120" w:after="120"/>
        <w:jc w:val="both"/>
        <w:rPr>
          <w:b/>
          <w:lang w:eastAsia="cs-CZ"/>
        </w:rPr>
      </w:pPr>
      <w:r w:rsidRPr="005A7881">
        <w:rPr>
          <w:u w:val="single"/>
          <w:lang w:eastAsia="cs-CZ"/>
        </w:rPr>
        <w:t>Název</w:t>
      </w:r>
      <w:r>
        <w:rPr>
          <w:u w:val="single"/>
          <w:lang w:eastAsia="cs-CZ"/>
        </w:rPr>
        <w:t xml:space="preserve"> VZ</w:t>
      </w:r>
      <w:r w:rsidR="00D37A21" w:rsidRPr="005A7881">
        <w:rPr>
          <w:u w:val="single"/>
          <w:lang w:eastAsia="cs-CZ"/>
        </w:rPr>
        <w:t>:</w:t>
      </w:r>
      <w:r w:rsidR="00D37A21" w:rsidRPr="00490D75">
        <w:rPr>
          <w:lang w:eastAsia="cs-CZ"/>
        </w:rPr>
        <w:t xml:space="preserve"> </w:t>
      </w:r>
      <w:r w:rsidR="009E298F">
        <w:rPr>
          <w:lang w:eastAsia="cs-CZ"/>
        </w:rPr>
        <w:tab/>
      </w:r>
      <w:r w:rsidR="00D37A21" w:rsidRPr="00562B1C">
        <w:rPr>
          <w:b/>
          <w:lang w:eastAsia="cs-CZ"/>
        </w:rPr>
        <w:t xml:space="preserve">Výzva č. </w:t>
      </w:r>
      <w:commentRangeStart w:id="15"/>
      <w:r w:rsidR="00D37A21" w:rsidRPr="00D37A21">
        <w:rPr>
          <w:b/>
          <w:highlight w:val="yellow"/>
          <w:lang w:eastAsia="cs-CZ"/>
        </w:rPr>
        <w:t>….</w:t>
      </w:r>
      <w:commentRangeEnd w:id="15"/>
      <w:r>
        <w:rPr>
          <w:rStyle w:val="Odkaznakoment"/>
          <w:rFonts w:ascii="Cambria" w:eastAsia="Cambria" w:hAnsi="Cambria" w:cs="Times New Roman"/>
        </w:rPr>
        <w:commentReference w:id="15"/>
      </w:r>
    </w:p>
    <w:p w14:paraId="1B239EB8" w14:textId="79DCBFAC" w:rsidR="00D37A21" w:rsidRPr="00F325B2" w:rsidRDefault="005A7881" w:rsidP="00F325B2">
      <w:pPr>
        <w:pStyle w:val="Bezmezer"/>
        <w:spacing w:before="120" w:after="120"/>
        <w:jc w:val="both"/>
        <w:rPr>
          <w:lang w:eastAsia="cs-CZ"/>
        </w:rPr>
      </w:pPr>
      <w:r w:rsidRPr="005A7881">
        <w:rPr>
          <w:u w:val="single"/>
          <w:lang w:eastAsia="cs-CZ"/>
        </w:rPr>
        <w:t>Název DNS:</w:t>
      </w:r>
      <w:r>
        <w:rPr>
          <w:lang w:eastAsia="cs-CZ"/>
        </w:rPr>
        <w:t xml:space="preserve"> </w:t>
      </w:r>
      <w:r w:rsidR="009E298F">
        <w:rPr>
          <w:lang w:eastAsia="cs-CZ"/>
        </w:rPr>
        <w:tab/>
      </w:r>
      <w:r>
        <w:rPr>
          <w:b/>
          <w:lang w:eastAsia="cs-CZ"/>
        </w:rPr>
        <w:t>D</w:t>
      </w:r>
      <w:r w:rsidR="00D37A21">
        <w:rPr>
          <w:b/>
          <w:lang w:eastAsia="cs-CZ"/>
        </w:rPr>
        <w:t>y</w:t>
      </w:r>
      <w:r>
        <w:rPr>
          <w:b/>
          <w:lang w:eastAsia="cs-CZ"/>
        </w:rPr>
        <w:t xml:space="preserve">namický nákupní systém na </w:t>
      </w:r>
      <w:commentRangeStart w:id="16"/>
      <w:r w:rsidRPr="005A7881">
        <w:rPr>
          <w:b/>
          <w:highlight w:val="yellow"/>
          <w:lang w:eastAsia="cs-CZ"/>
        </w:rPr>
        <w:t>……………</w:t>
      </w:r>
      <w:r w:rsidR="00D37A21">
        <w:rPr>
          <w:b/>
          <w:lang w:eastAsia="cs-CZ"/>
        </w:rPr>
        <w:t xml:space="preserve"> </w:t>
      </w:r>
      <w:commentRangeEnd w:id="16"/>
      <w:r>
        <w:rPr>
          <w:rStyle w:val="Odkaznakoment"/>
          <w:rFonts w:ascii="Cambria" w:eastAsia="Cambria" w:hAnsi="Cambria" w:cs="Times New Roman"/>
        </w:rPr>
        <w:commentReference w:id="16"/>
      </w:r>
    </w:p>
    <w:p w14:paraId="22E85D20" w14:textId="52C9B143" w:rsidR="00B35CFD" w:rsidRDefault="00B35CFD" w:rsidP="00F325B2">
      <w:pPr>
        <w:spacing w:before="240"/>
      </w:pPr>
      <w:r w:rsidRPr="00B35CFD">
        <w:rPr>
          <w:b/>
        </w:rPr>
        <w:t xml:space="preserve">Detail </w:t>
      </w:r>
      <w:r w:rsidR="00A17256">
        <w:rPr>
          <w:b/>
        </w:rPr>
        <w:t>Výzvy</w:t>
      </w:r>
      <w:r w:rsidRPr="00B35CFD">
        <w:rPr>
          <w:b/>
        </w:rPr>
        <w:t xml:space="preserve"> v</w:t>
      </w:r>
      <w:r w:rsidR="002519EF">
        <w:rPr>
          <w:b/>
        </w:rPr>
        <w:t xml:space="preserve"> elektronickém nástroji </w:t>
      </w:r>
      <w:commentRangeStart w:id="17"/>
      <w:r w:rsidR="002519EF" w:rsidRPr="002519EF">
        <w:rPr>
          <w:b/>
          <w:highlight w:val="yellow"/>
        </w:rPr>
        <w:t>…</w:t>
      </w:r>
      <w:commentRangeEnd w:id="17"/>
      <w:r w:rsidR="002519EF">
        <w:rPr>
          <w:rStyle w:val="Odkaznakoment"/>
          <w:rFonts w:ascii="Cambria" w:eastAsia="Cambria" w:hAnsi="Cambria" w:cs="Times New Roman"/>
        </w:rPr>
        <w:commentReference w:id="17"/>
      </w:r>
      <w:r w:rsidRPr="00B35CFD">
        <w:t>:</w:t>
      </w:r>
      <w:r w:rsidR="005E5BA0">
        <w:t xml:space="preserve"> </w:t>
      </w:r>
      <w:commentRangeStart w:id="18"/>
      <w:r w:rsidR="002519EF" w:rsidRPr="002519EF">
        <w:rPr>
          <w:rStyle w:val="Hypertextovodkaz"/>
          <w:highlight w:val="yellow"/>
        </w:rPr>
        <w:t>……</w:t>
      </w:r>
      <w:r w:rsidR="001C3958">
        <w:t xml:space="preserve"> </w:t>
      </w:r>
      <w:commentRangeEnd w:id="18"/>
      <w:r w:rsidR="002519EF">
        <w:rPr>
          <w:rStyle w:val="Odkaznakoment"/>
          <w:rFonts w:ascii="Cambria" w:eastAsia="Cambria" w:hAnsi="Cambria" w:cs="Times New Roman"/>
        </w:rPr>
        <w:commentReference w:id="18"/>
      </w:r>
      <w:r w:rsidR="00110946">
        <w:t xml:space="preserve"> (dále „Detail Výzvy“)</w:t>
      </w:r>
    </w:p>
    <w:p w14:paraId="4749469A" w14:textId="046CDB94" w:rsidR="00B35CFD" w:rsidRDefault="00DB1102" w:rsidP="00C3557D">
      <w:pPr>
        <w:spacing w:before="120"/>
      </w:pPr>
      <w:r>
        <w:t>V </w:t>
      </w:r>
      <w:r w:rsidR="00110946">
        <w:t>D</w:t>
      </w:r>
      <w:r>
        <w:t xml:space="preserve">etailu </w:t>
      </w:r>
      <w:r w:rsidR="00A17256">
        <w:t>Výzvy</w:t>
      </w:r>
      <w:r w:rsidR="00B35CFD">
        <w:t xml:space="preserve"> dodavatelé naleznou zadávací podmínky, vysvětlení </w:t>
      </w:r>
      <w:r w:rsidR="00C3557D">
        <w:t>Výzvy</w:t>
      </w:r>
      <w:r w:rsidR="00B35CFD">
        <w:t xml:space="preserve"> a další informace o </w:t>
      </w:r>
      <w:r w:rsidR="00A17256">
        <w:t>Výzvě</w:t>
      </w:r>
      <w:r w:rsidR="00110946">
        <w:t>. V tomto D</w:t>
      </w:r>
      <w:r w:rsidR="00B35CFD">
        <w:t xml:space="preserve">etailu </w:t>
      </w:r>
      <w:r w:rsidR="00A17256">
        <w:t>Výzvy</w:t>
      </w:r>
      <w:r w:rsidR="0024663C">
        <w:t xml:space="preserve"> </w:t>
      </w:r>
      <w:r w:rsidR="00B35CFD">
        <w:t>se podávají elektronické nabídky.</w:t>
      </w:r>
    </w:p>
    <w:p w14:paraId="25298312" w14:textId="18A63F99" w:rsidR="002C245A" w:rsidRPr="002C245A" w:rsidRDefault="00C916D2" w:rsidP="00C3557D">
      <w:pPr>
        <w:spacing w:before="120"/>
      </w:pPr>
      <w:r>
        <w:t xml:space="preserve">Zpracovateli </w:t>
      </w:r>
      <w:r w:rsidR="004E1C2A">
        <w:t>Výzvy</w:t>
      </w:r>
      <w:r>
        <w:t xml:space="preserve"> jsou </w:t>
      </w:r>
      <w:commentRangeStart w:id="19"/>
      <w:r w:rsidRPr="002519EF">
        <w:rPr>
          <w:highlight w:val="yellow"/>
        </w:rPr>
        <w:t xml:space="preserve">zaměstnanci </w:t>
      </w:r>
      <w:r w:rsidR="007E6750" w:rsidRPr="002519EF">
        <w:rPr>
          <w:highlight w:val="yellow"/>
        </w:rPr>
        <w:t xml:space="preserve">centrálního </w:t>
      </w:r>
      <w:r w:rsidRPr="002519EF">
        <w:rPr>
          <w:highlight w:val="yellow"/>
        </w:rPr>
        <w:t>zadavatele</w:t>
      </w:r>
      <w:commentRangeEnd w:id="19"/>
      <w:r w:rsidR="002519EF">
        <w:rPr>
          <w:rStyle w:val="Odkaznakoment"/>
          <w:rFonts w:ascii="Cambria" w:eastAsia="Cambria" w:hAnsi="Cambria" w:cs="Times New Roman"/>
        </w:rPr>
        <w:commentReference w:id="19"/>
      </w:r>
      <w:r w:rsidR="007E6750">
        <w:t>.</w:t>
      </w:r>
    </w:p>
    <w:p w14:paraId="75B4A29B" w14:textId="77777777" w:rsidR="00950AF5" w:rsidRPr="005B23D2" w:rsidRDefault="00950AF5" w:rsidP="00B24CA0">
      <w:pPr>
        <w:pStyle w:val="Nadpis2"/>
      </w:pPr>
      <w:bookmarkStart w:id="20" w:name="_Toc174610831"/>
      <w:bookmarkStart w:id="21" w:name="_Toc189124165"/>
      <w:r w:rsidRPr="005B23D2">
        <w:t>Předmět veřejné zakázky</w:t>
      </w:r>
      <w:bookmarkEnd w:id="20"/>
      <w:bookmarkEnd w:id="21"/>
    </w:p>
    <w:p w14:paraId="01C5547A" w14:textId="3D117441" w:rsidR="00B678B6" w:rsidRDefault="00DB1102" w:rsidP="00B678B6">
      <w:pPr>
        <w:rPr>
          <w:lang w:eastAsia="cs-CZ"/>
        </w:rPr>
      </w:pPr>
      <w:bookmarkStart w:id="22" w:name="_Toc95137617"/>
      <w:r w:rsidRPr="00C067CE">
        <w:t xml:space="preserve">Předmětem </w:t>
      </w:r>
      <w:r w:rsidR="00C3557D">
        <w:t xml:space="preserve">této </w:t>
      </w:r>
      <w:r w:rsidR="00D37FDA">
        <w:t>veřejné zakázky (</w:t>
      </w:r>
      <w:r w:rsidR="005B3A22">
        <w:t>dále „VZ“</w:t>
      </w:r>
      <w:r w:rsidR="00D37FDA">
        <w:t>)</w:t>
      </w:r>
      <w:r w:rsidR="0024663C" w:rsidRPr="00C067CE">
        <w:t xml:space="preserve"> </w:t>
      </w:r>
      <w:r w:rsidR="002C245A" w:rsidRPr="00C3557D">
        <w:rPr>
          <w:highlight w:val="yellow"/>
        </w:rPr>
        <w:t>je</w:t>
      </w:r>
      <w:r w:rsidR="00F325B2" w:rsidRPr="00F325B2">
        <w:rPr>
          <w:highlight w:val="yellow"/>
        </w:rPr>
        <w:t>/jsou</w:t>
      </w:r>
      <w:r w:rsidR="00C067CE">
        <w:t xml:space="preserve"> </w:t>
      </w:r>
      <w:r w:rsidR="00B678B6" w:rsidRPr="001C3958">
        <w:rPr>
          <w:highlight w:val="yellow"/>
          <w:lang w:eastAsia="cs-CZ"/>
        </w:rPr>
        <w:t>………………………………………………………</w:t>
      </w:r>
      <w:r w:rsidR="002C245A">
        <w:rPr>
          <w:lang w:eastAsia="cs-CZ"/>
        </w:rPr>
        <w:t xml:space="preserve"> pro dílčí zadavatele a centrálního zadavatele.</w:t>
      </w:r>
    </w:p>
    <w:p w14:paraId="385F05AF" w14:textId="77777777" w:rsidR="00C3557D" w:rsidRPr="006A557A" w:rsidRDefault="00C3557D" w:rsidP="00C3557D">
      <w:pPr>
        <w:pStyle w:val="Bezmezer"/>
        <w:jc w:val="both"/>
        <w:rPr>
          <w:b/>
          <w:u w:val="single"/>
          <w:lang w:eastAsia="cs-CZ"/>
        </w:rPr>
      </w:pPr>
      <w:r w:rsidRPr="006A557A">
        <w:rPr>
          <w:b/>
          <w:u w:val="single"/>
          <w:lang w:eastAsia="cs-CZ"/>
        </w:rPr>
        <w:t>CPV kódy:</w:t>
      </w:r>
    </w:p>
    <w:p w14:paraId="61FDBC7D" w14:textId="425251F0" w:rsidR="00C3557D" w:rsidRDefault="00C3557D" w:rsidP="00C3557D">
      <w:pPr>
        <w:spacing w:after="0"/>
      </w:pPr>
      <w:r w:rsidRPr="00C3557D">
        <w:rPr>
          <w:highlight w:val="yellow"/>
        </w:rPr>
        <w:t>00000000-0 – NÁZEV</w:t>
      </w:r>
    </w:p>
    <w:p w14:paraId="26E693E1" w14:textId="77777777" w:rsidR="00C3557D" w:rsidRDefault="00C3557D" w:rsidP="00C3557D">
      <w:pPr>
        <w:spacing w:after="0"/>
        <w:rPr>
          <w:lang w:eastAsia="cs-CZ"/>
        </w:rPr>
      </w:pPr>
      <w:r w:rsidRPr="00C3557D">
        <w:rPr>
          <w:highlight w:val="yellow"/>
        </w:rPr>
        <w:t>00000000-0 – NÁZEV</w:t>
      </w:r>
    </w:p>
    <w:p w14:paraId="2FEAE387" w14:textId="7160A3D0" w:rsidR="00C3557D" w:rsidRDefault="00C3557D" w:rsidP="00C3557D">
      <w:pPr>
        <w:spacing w:after="0"/>
        <w:rPr>
          <w:lang w:eastAsia="cs-CZ"/>
        </w:rPr>
      </w:pPr>
      <w:r w:rsidRPr="00C3557D">
        <w:rPr>
          <w:highlight w:val="yellow"/>
          <w:lang w:eastAsia="cs-CZ"/>
        </w:rPr>
        <w:t>…</w:t>
      </w:r>
    </w:p>
    <w:p w14:paraId="1BE290C4" w14:textId="73B504FF" w:rsidR="00B678B6" w:rsidRDefault="00B678B6" w:rsidP="00C3557D">
      <w:pPr>
        <w:spacing w:before="120"/>
      </w:pPr>
      <w:r>
        <w:t xml:space="preserve">Předmět plnění, technické specifikace, </w:t>
      </w:r>
      <w:r w:rsidRPr="00945B84">
        <w:rPr>
          <w:lang w:eastAsia="cs-CZ"/>
        </w:rPr>
        <w:t xml:space="preserve">parametry a další požadavky </w:t>
      </w:r>
      <w:r w:rsidR="00843375">
        <w:rPr>
          <w:lang w:eastAsia="cs-CZ"/>
        </w:rPr>
        <w:t xml:space="preserve">centrálního </w:t>
      </w:r>
      <w:r w:rsidRPr="00945B84">
        <w:rPr>
          <w:lang w:eastAsia="cs-CZ"/>
        </w:rPr>
        <w:t>zadavatele jsou stanoveny v</w:t>
      </w:r>
      <w:r>
        <w:rPr>
          <w:lang w:eastAsia="cs-CZ"/>
        </w:rPr>
        <w:t> Technické specifikaci</w:t>
      </w:r>
      <w:r w:rsidRPr="00945B84">
        <w:rPr>
          <w:lang w:eastAsia="cs-CZ"/>
        </w:rPr>
        <w:t> </w:t>
      </w:r>
      <w:r>
        <w:rPr>
          <w:lang w:eastAsia="cs-CZ"/>
        </w:rPr>
        <w:t>(Příloha</w:t>
      </w:r>
      <w:r w:rsidRPr="00945B84">
        <w:rPr>
          <w:lang w:eastAsia="cs-CZ"/>
        </w:rPr>
        <w:t xml:space="preserve"> č. 2 </w:t>
      </w:r>
      <w:r w:rsidR="005B3A22">
        <w:rPr>
          <w:lang w:eastAsia="cs-CZ"/>
        </w:rPr>
        <w:t>Výzvy</w:t>
      </w:r>
      <w:r>
        <w:rPr>
          <w:lang w:eastAsia="cs-CZ"/>
        </w:rPr>
        <w:t>) a v</w:t>
      </w:r>
      <w:r w:rsidR="005B3A22">
        <w:rPr>
          <w:lang w:eastAsia="cs-CZ"/>
        </w:rPr>
        <w:t> Návrhu smlouvy (Příloha č. 3 Výzvy</w:t>
      </w:r>
      <w:r>
        <w:rPr>
          <w:lang w:eastAsia="cs-CZ"/>
        </w:rPr>
        <w:t>)</w:t>
      </w:r>
      <w:r w:rsidRPr="00945B84">
        <w:rPr>
          <w:lang w:eastAsia="cs-CZ"/>
        </w:rPr>
        <w:t>.</w:t>
      </w:r>
    </w:p>
    <w:p w14:paraId="0E1A157E" w14:textId="0142C773" w:rsidR="00C067CE" w:rsidRDefault="00C067CE" w:rsidP="00C3557D">
      <w:pPr>
        <w:spacing w:before="120"/>
        <w:rPr>
          <w:lang w:eastAsia="cs-CZ"/>
        </w:rPr>
      </w:pPr>
      <w:r w:rsidRPr="00FC6714">
        <w:rPr>
          <w:highlight w:val="yellow"/>
          <w:lang w:eastAsia="cs-CZ"/>
        </w:rPr>
        <w:t>Dodávky/služby</w:t>
      </w:r>
      <w:r w:rsidR="005834BE">
        <w:rPr>
          <w:lang w:eastAsia="cs-CZ"/>
        </w:rPr>
        <w:t xml:space="preserve"> budou poskytovány</w:t>
      </w:r>
      <w:r w:rsidR="00B678B6">
        <w:rPr>
          <w:lang w:eastAsia="cs-CZ"/>
        </w:rPr>
        <w:t xml:space="preserve"> na základě objednávek podle aktuálních potřeb příslušného dílčího zadavatele. Centrální zadavatel uzavře s vybraným dodavatelem Smlouvu ve znění</w:t>
      </w:r>
      <w:r w:rsidR="002C245A">
        <w:rPr>
          <w:lang w:eastAsia="cs-CZ"/>
        </w:rPr>
        <w:t xml:space="preserve"> Přílohy č. 3 Výzvy</w:t>
      </w:r>
      <w:r w:rsidR="00B678B6">
        <w:rPr>
          <w:lang w:eastAsia="cs-CZ"/>
        </w:rPr>
        <w:t>, ke které přistoupí dílčí zadavatelé.</w:t>
      </w:r>
    </w:p>
    <w:p w14:paraId="36C4D68B" w14:textId="6528D924" w:rsidR="00B35CFD" w:rsidRPr="00B35CFD" w:rsidRDefault="00B35CFD" w:rsidP="00B24CA0">
      <w:pPr>
        <w:pStyle w:val="Nadpis2"/>
      </w:pPr>
      <w:bookmarkStart w:id="23" w:name="_Toc174610833"/>
      <w:bookmarkStart w:id="24" w:name="_Toc189124166"/>
      <w:bookmarkEnd w:id="22"/>
      <w:r>
        <w:t>Předpokládaná hodnota</w:t>
      </w:r>
      <w:bookmarkEnd w:id="23"/>
      <w:bookmarkEnd w:id="24"/>
    </w:p>
    <w:p w14:paraId="2B112B4E" w14:textId="632D41B0" w:rsidR="006F6E24" w:rsidRPr="009A4F99" w:rsidRDefault="006F6E24" w:rsidP="009938F8">
      <w:pPr>
        <w:rPr>
          <w:b/>
        </w:rPr>
      </w:pPr>
      <w:r>
        <w:rPr>
          <w:b/>
          <w:u w:val="single"/>
        </w:rPr>
        <w:t>P</w:t>
      </w:r>
      <w:r w:rsidR="009938F8" w:rsidRPr="00642631">
        <w:rPr>
          <w:b/>
          <w:u w:val="single"/>
        </w:rPr>
        <w:t>ředpokládaná hodnota</w:t>
      </w:r>
      <w:r>
        <w:rPr>
          <w:b/>
          <w:u w:val="single"/>
        </w:rPr>
        <w:t xml:space="preserve"> veřejné zakázky</w:t>
      </w:r>
      <w:r w:rsidR="009938F8" w:rsidRPr="006F6E24">
        <w:rPr>
          <w:b/>
          <w:highlight w:val="yellow"/>
          <w:u w:val="single"/>
        </w:rPr>
        <w:t>:</w:t>
      </w:r>
      <w:r w:rsidR="009938F8" w:rsidRPr="006F6E24">
        <w:rPr>
          <w:b/>
          <w:highlight w:val="yellow"/>
        </w:rPr>
        <w:t xml:space="preserve"> </w:t>
      </w:r>
      <w:commentRangeStart w:id="25"/>
      <w:r w:rsidR="009938F8" w:rsidRPr="006F6E24">
        <w:rPr>
          <w:b/>
          <w:highlight w:val="yellow"/>
        </w:rPr>
        <w:t>………………………….</w:t>
      </w:r>
      <w:r w:rsidR="009938F8" w:rsidRPr="00642631">
        <w:rPr>
          <w:b/>
        </w:rPr>
        <w:t xml:space="preserve"> Kč </w:t>
      </w:r>
      <w:commentRangeEnd w:id="25"/>
      <w:r>
        <w:rPr>
          <w:rStyle w:val="Odkaznakoment"/>
          <w:rFonts w:ascii="Cambria" w:eastAsia="Cambria" w:hAnsi="Cambria" w:cs="Times New Roman"/>
        </w:rPr>
        <w:commentReference w:id="25"/>
      </w:r>
      <w:r w:rsidR="009938F8" w:rsidRPr="00642631">
        <w:rPr>
          <w:b/>
        </w:rPr>
        <w:t>bez DPH</w:t>
      </w:r>
      <w:r>
        <w:rPr>
          <w:b/>
        </w:rPr>
        <w:t xml:space="preserve"> </w:t>
      </w:r>
      <w:r>
        <w:t xml:space="preserve">za </w:t>
      </w:r>
      <w:r w:rsidR="002C245A">
        <w:t xml:space="preserve">celou dobu </w:t>
      </w:r>
      <w:r>
        <w:t>plnění</w:t>
      </w:r>
      <w:r w:rsidR="009938F8" w:rsidRPr="00642631">
        <w:rPr>
          <w:b/>
        </w:rPr>
        <w:t>.</w:t>
      </w:r>
    </w:p>
    <w:p w14:paraId="0CD8B5A6" w14:textId="5C41B735" w:rsidR="009938F8" w:rsidRDefault="00843375" w:rsidP="009938F8">
      <w:pPr>
        <w:spacing w:before="240" w:after="0"/>
      </w:pPr>
      <w:r>
        <w:t>Centrální z</w:t>
      </w:r>
      <w:commentRangeStart w:id="26"/>
      <w:r w:rsidR="009938F8">
        <w:t xml:space="preserve">adavatel dále stanovil předpokládané hodnoty vyhrazených změn závazku uvedených </w:t>
      </w:r>
      <w:r w:rsidR="00F2017A">
        <w:t>v čl. 2.6</w:t>
      </w:r>
      <w:r w:rsidR="00D7574C">
        <w:t xml:space="preserve"> ZD</w:t>
      </w:r>
      <w:r w:rsidR="009938F8">
        <w:t>:</w:t>
      </w:r>
    </w:p>
    <w:p w14:paraId="779298D6" w14:textId="171272B8" w:rsidR="007E3949" w:rsidRDefault="009938F8" w:rsidP="007E3949">
      <w:pPr>
        <w:spacing w:after="0"/>
      </w:pPr>
      <w:r w:rsidRPr="00642631">
        <w:t>Předpokládaná hodnota vyhrazené změny závazku dle</w:t>
      </w:r>
      <w:r w:rsidR="007E3949">
        <w:t xml:space="preserve"> bodu 2.4 písm. …. Výzvy</w:t>
      </w:r>
      <w:r w:rsidRPr="00642631">
        <w:t>:</w:t>
      </w:r>
      <w:r w:rsidRPr="00642631">
        <w:rPr>
          <w:highlight w:val="green"/>
        </w:rPr>
        <w:t xml:space="preserve"> ………………………….</w:t>
      </w:r>
      <w:r w:rsidRPr="00642631">
        <w:t xml:space="preserve"> Kč bez DPH.</w:t>
      </w:r>
    </w:p>
    <w:p w14:paraId="11D4C71A" w14:textId="77777777" w:rsidR="009938F8" w:rsidRDefault="009938F8" w:rsidP="009938F8">
      <w:r w:rsidRPr="00642631">
        <w:t xml:space="preserve">Celková předpokládaná hodnota VZ činí: </w:t>
      </w:r>
      <w:commentRangeStart w:id="27"/>
      <w:r w:rsidRPr="00642631">
        <w:rPr>
          <w:highlight w:val="green"/>
        </w:rPr>
        <w:t>………………………….</w:t>
      </w:r>
      <w:r w:rsidRPr="00642631">
        <w:t xml:space="preserve"> </w:t>
      </w:r>
      <w:commentRangeEnd w:id="27"/>
      <w:r w:rsidR="00341A6E">
        <w:rPr>
          <w:rStyle w:val="Odkaznakoment"/>
          <w:rFonts w:ascii="Cambria" w:eastAsia="Cambria" w:hAnsi="Cambria" w:cs="Times New Roman"/>
        </w:rPr>
        <w:commentReference w:id="27"/>
      </w:r>
      <w:r w:rsidRPr="00642631">
        <w:t xml:space="preserve">Kč bez DPH. </w:t>
      </w:r>
      <w:commentRangeEnd w:id="26"/>
      <w:r w:rsidR="009A66B6">
        <w:rPr>
          <w:rStyle w:val="Odkaznakoment"/>
          <w:rFonts w:ascii="Cambria" w:eastAsia="Cambria" w:hAnsi="Cambria" w:cs="Times New Roman"/>
        </w:rPr>
        <w:commentReference w:id="26"/>
      </w:r>
    </w:p>
    <w:p w14:paraId="102EFF69" w14:textId="06009F09" w:rsidR="000840CF" w:rsidRPr="00642631" w:rsidRDefault="000840CF" w:rsidP="000840CF">
      <w:pPr>
        <w:pStyle w:val="Bezmezer"/>
        <w:spacing w:before="120"/>
        <w:jc w:val="both"/>
        <w:rPr>
          <w:lang w:eastAsia="cs-CZ"/>
        </w:rPr>
      </w:pPr>
      <w:r>
        <w:rPr>
          <w:lang w:eastAsia="cs-CZ"/>
        </w:rPr>
        <w:t xml:space="preserve">Předpokládaný objem </w:t>
      </w:r>
      <w:r w:rsidRPr="00961B18">
        <w:rPr>
          <w:highlight w:val="yellow"/>
          <w:lang w:eastAsia="cs-CZ"/>
        </w:rPr>
        <w:t>dodávek/služeb</w:t>
      </w:r>
      <w:r>
        <w:rPr>
          <w:lang w:eastAsia="cs-CZ"/>
        </w:rPr>
        <w:t xml:space="preserve"> je pouze orientační, skutečná spotřeba se může lišit. Po překročení modelového objemu lze objednávat i nadále až do částky </w:t>
      </w:r>
      <w:r w:rsidRPr="001B5CD3">
        <w:rPr>
          <w:highlight w:val="yellow"/>
          <w:lang w:eastAsia="cs-CZ"/>
        </w:rPr>
        <w:t>……………………</w:t>
      </w:r>
      <w:r>
        <w:rPr>
          <w:lang w:eastAsia="cs-CZ"/>
        </w:rPr>
        <w:t xml:space="preserve"> Kč bez DPH v souhrnu za všechny dílčí </w:t>
      </w:r>
      <w:commentRangeStart w:id="28"/>
      <w:r>
        <w:rPr>
          <w:lang w:eastAsia="cs-CZ"/>
        </w:rPr>
        <w:t>zadavatele</w:t>
      </w:r>
      <w:commentRangeEnd w:id="28"/>
      <w:r w:rsidR="00EF2817">
        <w:rPr>
          <w:rStyle w:val="Odkaznakoment"/>
          <w:rFonts w:ascii="Cambria" w:eastAsia="Cambria" w:hAnsi="Cambria" w:cs="Times New Roman"/>
        </w:rPr>
        <w:commentReference w:id="28"/>
      </w:r>
      <w:r>
        <w:rPr>
          <w:lang w:eastAsia="cs-CZ"/>
        </w:rPr>
        <w:t>.</w:t>
      </w:r>
    </w:p>
    <w:p w14:paraId="07FDC292" w14:textId="07055F09" w:rsidR="007E1B99" w:rsidRDefault="008C2F47" w:rsidP="00B24CA0">
      <w:pPr>
        <w:pStyle w:val="Nadpis2"/>
      </w:pPr>
      <w:bookmarkStart w:id="29" w:name="_Toc95137619"/>
      <w:bookmarkStart w:id="30" w:name="_Toc174610834"/>
      <w:bookmarkStart w:id="31" w:name="_Toc189124167"/>
      <w:r>
        <w:lastRenderedPageBreak/>
        <w:t>Termín a m</w:t>
      </w:r>
      <w:r w:rsidR="007E1B99" w:rsidRPr="007E1B99">
        <w:t>ísto plnění veřejné zakázky</w:t>
      </w:r>
      <w:bookmarkEnd w:id="29"/>
      <w:bookmarkEnd w:id="30"/>
      <w:bookmarkEnd w:id="31"/>
    </w:p>
    <w:p w14:paraId="490EEFF8" w14:textId="23300B39" w:rsidR="007E6750" w:rsidRPr="00754A7D" w:rsidRDefault="007E6750" w:rsidP="00D37FDA">
      <w:pPr>
        <w:spacing w:before="120"/>
        <w:rPr>
          <w:rFonts w:asciiTheme="minorHAnsi" w:hAnsiTheme="minorHAnsi" w:cstheme="minorHAnsi"/>
          <w:lang w:eastAsia="cs-CZ"/>
        </w:rPr>
      </w:pPr>
      <w:r w:rsidRPr="00754A7D">
        <w:rPr>
          <w:rFonts w:asciiTheme="minorHAnsi" w:hAnsiTheme="minorHAnsi" w:cstheme="minorHAnsi"/>
          <w:lang w:eastAsia="cs-CZ"/>
        </w:rPr>
        <w:t>Smlouva na poskytování plnění bude uzavřena na dobu určitou</w:t>
      </w:r>
      <w:r w:rsidR="003D13F1" w:rsidRPr="00754A7D">
        <w:rPr>
          <w:rFonts w:asciiTheme="minorHAnsi" w:hAnsiTheme="minorHAnsi" w:cstheme="minorHAnsi"/>
          <w:lang w:eastAsia="cs-CZ"/>
        </w:rPr>
        <w:t xml:space="preserve">, </w:t>
      </w:r>
      <w:commentRangeStart w:id="32"/>
      <w:r w:rsidR="003D13F1" w:rsidRPr="00754A7D">
        <w:rPr>
          <w:rFonts w:asciiTheme="minorHAnsi" w:hAnsiTheme="minorHAnsi" w:cstheme="minorHAnsi"/>
          <w:lang w:eastAsia="cs-CZ"/>
        </w:rPr>
        <w:t>tj. na dobu … měsíců od účinnosti Smlouvy</w:t>
      </w:r>
      <w:commentRangeEnd w:id="32"/>
      <w:r w:rsidR="003D13F1" w:rsidRPr="00754A7D">
        <w:rPr>
          <w:rStyle w:val="Odkaznakoment"/>
          <w:rFonts w:asciiTheme="minorHAnsi" w:eastAsia="Cambria" w:hAnsiTheme="minorHAnsi" w:cstheme="minorHAnsi"/>
          <w:sz w:val="22"/>
          <w:szCs w:val="22"/>
        </w:rPr>
        <w:commentReference w:id="32"/>
      </w:r>
      <w:r w:rsidR="003D13F1" w:rsidRPr="00754A7D">
        <w:rPr>
          <w:rFonts w:asciiTheme="minorHAnsi" w:hAnsiTheme="minorHAnsi" w:cstheme="minorHAnsi"/>
          <w:lang w:eastAsia="cs-CZ"/>
        </w:rPr>
        <w:t>.</w:t>
      </w:r>
    </w:p>
    <w:p w14:paraId="22A8E45B" w14:textId="3880B834" w:rsidR="006F6E24" w:rsidRPr="00754A7D" w:rsidRDefault="006F6E24" w:rsidP="00D37FDA">
      <w:pPr>
        <w:spacing w:before="120"/>
        <w:rPr>
          <w:rFonts w:asciiTheme="minorHAnsi" w:hAnsiTheme="minorHAnsi" w:cstheme="minorHAnsi"/>
          <w:lang w:eastAsia="cs-CZ"/>
        </w:rPr>
      </w:pPr>
      <w:r w:rsidRPr="00754A7D">
        <w:rPr>
          <w:rFonts w:asciiTheme="minorHAnsi" w:hAnsiTheme="minorHAnsi" w:cstheme="minorHAnsi"/>
          <w:lang w:eastAsia="cs-CZ"/>
        </w:rPr>
        <w:t>Místem plnění j</w:t>
      </w:r>
      <w:r w:rsidR="007E6750" w:rsidRPr="00754A7D">
        <w:rPr>
          <w:rFonts w:asciiTheme="minorHAnsi" w:hAnsiTheme="minorHAnsi" w:cstheme="minorHAnsi"/>
          <w:lang w:eastAsia="cs-CZ"/>
        </w:rPr>
        <w:t xml:space="preserve">sou </w:t>
      </w:r>
      <w:r w:rsidR="007E6750" w:rsidRPr="00754A7D">
        <w:rPr>
          <w:rFonts w:asciiTheme="minorHAnsi" w:hAnsiTheme="minorHAnsi" w:cstheme="minorHAnsi"/>
          <w:highlight w:val="yellow"/>
          <w:lang w:eastAsia="cs-CZ"/>
        </w:rPr>
        <w:t xml:space="preserve">sídla </w:t>
      </w:r>
      <w:r w:rsidR="009A7B6D" w:rsidRPr="00754A7D">
        <w:rPr>
          <w:rFonts w:asciiTheme="minorHAnsi" w:hAnsiTheme="minorHAnsi" w:cstheme="minorHAnsi"/>
          <w:highlight w:val="yellow"/>
          <w:lang w:eastAsia="cs-CZ"/>
        </w:rPr>
        <w:t>dílčích zadavatelů</w:t>
      </w:r>
      <w:r w:rsidR="005834BE" w:rsidRPr="00754A7D">
        <w:rPr>
          <w:rFonts w:asciiTheme="minorHAnsi" w:hAnsiTheme="minorHAnsi" w:cstheme="minorHAnsi"/>
          <w:lang w:eastAsia="cs-CZ"/>
        </w:rPr>
        <w:t>.</w:t>
      </w:r>
    </w:p>
    <w:p w14:paraId="66AF1152" w14:textId="12839A10" w:rsidR="00372740" w:rsidRPr="00E53318" w:rsidRDefault="0068127D" w:rsidP="00B24CA0">
      <w:pPr>
        <w:pStyle w:val="Nadpis2"/>
      </w:pPr>
      <w:bookmarkStart w:id="33" w:name="_Toc95137623"/>
      <w:bookmarkStart w:id="34" w:name="_Toc174610836"/>
      <w:bookmarkStart w:id="35" w:name="_Toc189124168"/>
      <w:commentRangeStart w:id="36"/>
      <w:r w:rsidRPr="00E53318">
        <w:t>Vyhrazená změna závazku</w:t>
      </w:r>
      <w:bookmarkEnd w:id="33"/>
      <w:commentRangeEnd w:id="36"/>
      <w:r w:rsidR="00D52EDB">
        <w:rPr>
          <w:rStyle w:val="Odkaznakoment"/>
          <w:rFonts w:ascii="Cambria" w:eastAsia="Cambria" w:hAnsi="Cambria" w:cs="Times New Roman"/>
          <w:b w:val="0"/>
          <w:lang w:eastAsia="en-US"/>
        </w:rPr>
        <w:commentReference w:id="36"/>
      </w:r>
      <w:bookmarkEnd w:id="34"/>
      <w:bookmarkEnd w:id="35"/>
    </w:p>
    <w:p w14:paraId="7F4E54EF" w14:textId="77777777" w:rsidR="00E53318" w:rsidRPr="005C30D7" w:rsidRDefault="00E53318" w:rsidP="00754A7D">
      <w:pPr>
        <w:spacing w:before="120"/>
        <w:rPr>
          <w:lang w:eastAsia="cs-CZ"/>
        </w:rPr>
      </w:pPr>
      <w:bookmarkStart w:id="37" w:name="_Toc65670976"/>
      <w:r w:rsidRPr="00754A7D">
        <w:rPr>
          <w:b/>
          <w:color w:val="FF0000"/>
        </w:rPr>
        <w:t>Varianta 1:</w:t>
      </w:r>
      <w:r w:rsidRPr="005C30D7">
        <w:rPr>
          <w:lang w:eastAsia="cs-CZ"/>
        </w:rPr>
        <w:t xml:space="preserve"> Změna závazku není vyhrazena.</w:t>
      </w:r>
    </w:p>
    <w:p w14:paraId="7B1D5C11" w14:textId="706AE35A" w:rsidR="00E53318" w:rsidRDefault="00E53318" w:rsidP="00754A7D">
      <w:pPr>
        <w:spacing w:before="120"/>
        <w:rPr>
          <w:lang w:eastAsia="cs-CZ"/>
        </w:rPr>
      </w:pPr>
      <w:r w:rsidRPr="00754A7D">
        <w:rPr>
          <w:b/>
          <w:color w:val="FF0000"/>
        </w:rPr>
        <w:t xml:space="preserve">Varianta </w:t>
      </w:r>
      <w:r w:rsidR="00024F38">
        <w:rPr>
          <w:b/>
          <w:color w:val="FF0000"/>
        </w:rPr>
        <w:t>2</w:t>
      </w:r>
      <w:r w:rsidRPr="00754A7D">
        <w:rPr>
          <w:b/>
          <w:color w:val="FF0000"/>
        </w:rPr>
        <w:t>:</w:t>
      </w:r>
      <w:r w:rsidRPr="005C30D7">
        <w:rPr>
          <w:lang w:eastAsia="cs-CZ"/>
        </w:rPr>
        <w:t xml:space="preserve"> </w:t>
      </w:r>
      <w:r w:rsidR="00BB2B04">
        <w:rPr>
          <w:lang w:eastAsia="cs-CZ"/>
        </w:rPr>
        <w:t>Centrální z</w:t>
      </w:r>
      <w:r w:rsidRPr="005C30D7">
        <w:rPr>
          <w:lang w:eastAsia="cs-CZ"/>
        </w:rPr>
        <w:t xml:space="preserve">adavatel si </w:t>
      </w:r>
      <w:commentRangeStart w:id="38"/>
      <w:r w:rsidRPr="005C30D7">
        <w:rPr>
          <w:lang w:eastAsia="cs-CZ"/>
        </w:rPr>
        <w:t>vyhrazuje</w:t>
      </w:r>
      <w:commentRangeEnd w:id="38"/>
      <w:r w:rsidR="00024F38">
        <w:rPr>
          <w:rStyle w:val="Odkaznakoment"/>
          <w:rFonts w:ascii="Cambria" w:eastAsia="Cambria" w:hAnsi="Cambria" w:cs="Times New Roman"/>
        </w:rPr>
        <w:commentReference w:id="38"/>
      </w:r>
      <w:r w:rsidR="00855A18">
        <w:rPr>
          <w:lang w:eastAsia="cs-CZ"/>
        </w:rPr>
        <w:t>:</w:t>
      </w:r>
    </w:p>
    <w:p w14:paraId="3061F322" w14:textId="65CAE2EB" w:rsidR="00E53318" w:rsidRPr="00754A7D" w:rsidRDefault="00E53318" w:rsidP="00285D79">
      <w:pPr>
        <w:pStyle w:val="Odstavecseseznamem"/>
        <w:numPr>
          <w:ilvl w:val="0"/>
          <w:numId w:val="4"/>
        </w:numPr>
        <w:rPr>
          <w:rFonts w:asciiTheme="minorHAnsi" w:hAnsiTheme="minorHAnsi" w:cstheme="minorHAnsi"/>
        </w:rPr>
      </w:pPr>
      <w:r w:rsidRPr="00754A7D">
        <w:rPr>
          <w:rFonts w:asciiTheme="minorHAnsi" w:hAnsiTheme="minorHAnsi" w:cstheme="minorHAnsi"/>
          <w:b/>
        </w:rPr>
        <w:t xml:space="preserve">prodloužení </w:t>
      </w:r>
      <w:r w:rsidR="00553BEE" w:rsidRPr="00754A7D">
        <w:rPr>
          <w:rFonts w:asciiTheme="minorHAnsi" w:hAnsiTheme="minorHAnsi" w:cstheme="minorHAnsi"/>
          <w:b/>
          <w:lang w:eastAsia="cs-CZ"/>
        </w:rPr>
        <w:t>dodací lhůty</w:t>
      </w:r>
      <w:r w:rsidR="00553BEE" w:rsidRPr="00754A7D">
        <w:rPr>
          <w:rFonts w:asciiTheme="minorHAnsi" w:hAnsiTheme="minorHAnsi" w:cstheme="minorHAnsi"/>
          <w:lang w:eastAsia="cs-CZ"/>
        </w:rPr>
        <w:t xml:space="preserve"> v případě závažných okolností, jakými jsou zejména nouzový stav v důsledku pandemie, havárie, živelná katastrofa nebo válečný konflikt. Musí se jednat o zásadní, jednorázové a nikoli běžné okolnosti nebo události, které jsou nezávislé na vůli</w:t>
      </w:r>
      <w:r w:rsidR="00755BC2" w:rsidRPr="00754A7D">
        <w:rPr>
          <w:rFonts w:asciiTheme="minorHAnsi" w:hAnsiTheme="minorHAnsi" w:cstheme="minorHAnsi"/>
          <w:lang w:eastAsia="cs-CZ"/>
        </w:rPr>
        <w:t xml:space="preserve"> centrálního</w:t>
      </w:r>
      <w:r w:rsidR="00553BEE" w:rsidRPr="00754A7D">
        <w:rPr>
          <w:rFonts w:asciiTheme="minorHAnsi" w:hAnsiTheme="minorHAnsi" w:cstheme="minorHAnsi"/>
          <w:lang w:eastAsia="cs-CZ"/>
        </w:rPr>
        <w:t xml:space="preserve"> zadavatele a dodavatele. Prodloužení původní dodací lhůty nesmí být zapříčiněno vědomým jednáním </w:t>
      </w:r>
      <w:r w:rsidR="00755BC2" w:rsidRPr="00754A7D">
        <w:rPr>
          <w:rFonts w:asciiTheme="minorHAnsi" w:hAnsiTheme="minorHAnsi" w:cstheme="minorHAnsi"/>
          <w:lang w:eastAsia="cs-CZ"/>
        </w:rPr>
        <w:t xml:space="preserve">centrálního </w:t>
      </w:r>
      <w:r w:rsidR="00553BEE" w:rsidRPr="00754A7D">
        <w:rPr>
          <w:rFonts w:asciiTheme="minorHAnsi" w:hAnsiTheme="minorHAnsi" w:cstheme="minorHAnsi"/>
          <w:lang w:eastAsia="cs-CZ"/>
        </w:rPr>
        <w:t>zadavatele nebo dodavatele. Dodavatel musí předem objektivně odůvodnit, že překážka brání plnění smlouvy, dále prokazatelně doložit okamžik vzniku překážky a její předpokládané trvání. Následně bude uzavřen dodatek ke smlouvě. Dodací lhůta bude prodloužena o dobu trvání překážky, nejdéle o 30 kalendářních dnů. Trvá-li překážka déle, bude uzavřen nov</w:t>
      </w:r>
      <w:r w:rsidR="00755BC2" w:rsidRPr="00754A7D">
        <w:rPr>
          <w:rFonts w:asciiTheme="minorHAnsi" w:hAnsiTheme="minorHAnsi" w:cstheme="minorHAnsi"/>
          <w:lang w:eastAsia="cs-CZ"/>
        </w:rPr>
        <w:t>ý dodatek se stejným postupem. Centrální z</w:t>
      </w:r>
      <w:r w:rsidR="00553BEE" w:rsidRPr="00754A7D">
        <w:rPr>
          <w:rFonts w:asciiTheme="minorHAnsi" w:hAnsiTheme="minorHAnsi" w:cstheme="minorHAnsi"/>
          <w:lang w:eastAsia="cs-CZ"/>
        </w:rPr>
        <w:t>adavatel neschválí prodloužení dodací lhůty v případě, že se jedná o překážku, které nemá zásadní vliv na poskytované plnění.</w:t>
      </w:r>
    </w:p>
    <w:p w14:paraId="38B93C0A" w14:textId="54C3FB37" w:rsidR="00E53318" w:rsidRPr="00754A7D" w:rsidRDefault="00B56043" w:rsidP="00285D79">
      <w:pPr>
        <w:pStyle w:val="Odstavecseseznamem"/>
        <w:numPr>
          <w:ilvl w:val="0"/>
          <w:numId w:val="4"/>
        </w:numPr>
        <w:rPr>
          <w:rFonts w:asciiTheme="minorHAnsi" w:hAnsiTheme="minorHAnsi" w:cstheme="minorHAnsi"/>
        </w:rPr>
      </w:pPr>
      <w:r w:rsidRPr="00754A7D">
        <w:rPr>
          <w:rFonts w:asciiTheme="minorHAnsi" w:hAnsiTheme="minorHAnsi" w:cstheme="minorHAnsi"/>
          <w:b/>
        </w:rPr>
        <w:t>změnu</w:t>
      </w:r>
      <w:r w:rsidR="00E53318" w:rsidRPr="00754A7D">
        <w:rPr>
          <w:rFonts w:asciiTheme="minorHAnsi" w:hAnsiTheme="minorHAnsi" w:cstheme="minorHAnsi"/>
          <w:b/>
        </w:rPr>
        <w:t xml:space="preserve"> ceny za </w:t>
      </w:r>
      <w:r w:rsidR="000840CF" w:rsidRPr="00754A7D">
        <w:rPr>
          <w:rFonts w:asciiTheme="minorHAnsi" w:hAnsiTheme="minorHAnsi" w:cstheme="minorHAnsi"/>
          <w:b/>
        </w:rPr>
        <w:t>plnění</w:t>
      </w:r>
      <w:r w:rsidR="00E53318" w:rsidRPr="00754A7D">
        <w:rPr>
          <w:rFonts w:asciiTheme="minorHAnsi" w:hAnsiTheme="minorHAnsi" w:cstheme="minorHAnsi"/>
        </w:rPr>
        <w:t xml:space="preserve"> v případě změny sazby DPH v daňových předpisech.</w:t>
      </w:r>
    </w:p>
    <w:p w14:paraId="2218A826" w14:textId="77777777" w:rsidR="004046C9" w:rsidRDefault="0057253C" w:rsidP="004046C9">
      <w:pPr>
        <w:pStyle w:val="Odstavecseseznamem"/>
        <w:numPr>
          <w:ilvl w:val="0"/>
          <w:numId w:val="4"/>
        </w:numPr>
        <w:rPr>
          <w:rFonts w:asciiTheme="minorHAnsi" w:hAnsiTheme="minorHAnsi" w:cstheme="minorHAnsi"/>
        </w:rPr>
      </w:pPr>
      <w:r w:rsidRPr="00754A7D">
        <w:rPr>
          <w:rFonts w:asciiTheme="minorHAnsi" w:hAnsiTheme="minorHAnsi" w:cstheme="minorHAnsi"/>
          <w:b/>
        </w:rPr>
        <w:t xml:space="preserve">navýšení ujednaných </w:t>
      </w:r>
      <w:r w:rsidRPr="00754A7D">
        <w:rPr>
          <w:rFonts w:asciiTheme="minorHAnsi" w:hAnsiTheme="minorHAnsi" w:cstheme="minorHAnsi"/>
          <w:b/>
          <w:highlight w:val="yellow"/>
        </w:rPr>
        <w:t xml:space="preserve">položkových </w:t>
      </w:r>
      <w:commentRangeStart w:id="39"/>
      <w:r w:rsidRPr="00754A7D">
        <w:rPr>
          <w:rFonts w:asciiTheme="minorHAnsi" w:hAnsiTheme="minorHAnsi" w:cstheme="minorHAnsi"/>
          <w:b/>
          <w:highlight w:val="yellow"/>
        </w:rPr>
        <w:t>cen</w:t>
      </w:r>
      <w:commentRangeEnd w:id="39"/>
      <w:r w:rsidRPr="00754A7D">
        <w:rPr>
          <w:rStyle w:val="Odkaznakoment"/>
          <w:rFonts w:asciiTheme="minorHAnsi" w:eastAsia="Cambria" w:hAnsiTheme="minorHAnsi" w:cstheme="minorHAnsi"/>
          <w:sz w:val="22"/>
          <w:szCs w:val="22"/>
        </w:rPr>
        <w:commentReference w:id="39"/>
      </w:r>
      <w:r w:rsidRPr="00754A7D">
        <w:rPr>
          <w:rFonts w:asciiTheme="minorHAnsi" w:hAnsiTheme="minorHAnsi" w:cstheme="minorHAnsi"/>
        </w:rPr>
        <w:t xml:space="preserve"> o procento, které odpovídá kladnému procentu míry inflace vyjádřené přírůstkem průměrného ročního indexu spotřebitelských cen vyhlášené Českým statistickým úřadem za předchozí kalendářní rok;</w:t>
      </w:r>
    </w:p>
    <w:p w14:paraId="56EC893E" w14:textId="26F77945" w:rsidR="00BB55C3" w:rsidRPr="004046C9" w:rsidRDefault="00BB55C3" w:rsidP="004046C9">
      <w:pPr>
        <w:pStyle w:val="Odstavecseseznamem"/>
        <w:numPr>
          <w:ilvl w:val="0"/>
          <w:numId w:val="4"/>
        </w:numPr>
        <w:rPr>
          <w:rFonts w:asciiTheme="minorHAnsi" w:hAnsiTheme="minorHAnsi" w:cstheme="minorHAnsi"/>
        </w:rPr>
      </w:pPr>
      <w:commentRangeStart w:id="40"/>
      <w:r w:rsidRPr="004046C9">
        <w:rPr>
          <w:rFonts w:asciiTheme="minorHAnsi" w:hAnsiTheme="minorHAnsi" w:cstheme="minorHAnsi"/>
          <w:b/>
          <w:lang w:eastAsia="cs-CZ"/>
        </w:rPr>
        <w:t>nahrazení vybraného dodavatele dodavatelem dalším v pořadí</w:t>
      </w:r>
      <w:commentRangeEnd w:id="40"/>
      <w:r w:rsidR="008479DD">
        <w:rPr>
          <w:rStyle w:val="Odkaznakoment"/>
          <w:rFonts w:ascii="Cambria" w:eastAsia="Cambria" w:hAnsi="Cambria" w:cs="Times New Roman"/>
        </w:rPr>
        <w:commentReference w:id="40"/>
      </w:r>
      <w:r w:rsidRPr="004046C9">
        <w:rPr>
          <w:rFonts w:asciiTheme="minorHAnsi" w:hAnsiTheme="minorHAnsi" w:cstheme="minorHAnsi"/>
          <w:lang w:eastAsia="cs-CZ"/>
        </w:rPr>
        <w:t xml:space="preserve"> v případě, že bude ukončena </w:t>
      </w:r>
      <w:r w:rsidR="00BB2B04" w:rsidRPr="004046C9">
        <w:rPr>
          <w:rFonts w:asciiTheme="minorHAnsi" w:hAnsiTheme="minorHAnsi" w:cstheme="minorHAnsi"/>
          <w:lang w:eastAsia="cs-CZ"/>
        </w:rPr>
        <w:t>S</w:t>
      </w:r>
      <w:r w:rsidRPr="004046C9">
        <w:rPr>
          <w:rFonts w:asciiTheme="minorHAnsi" w:hAnsiTheme="minorHAnsi" w:cstheme="minorHAnsi"/>
          <w:lang w:eastAsia="cs-CZ"/>
        </w:rPr>
        <w:t xml:space="preserve">mlouva odstoupením nebo výpovědí z důvodu porušení povinností ze strany vybraného dodavatele. Po ukončení smlouvy </w:t>
      </w:r>
      <w:r w:rsidR="00843375" w:rsidRPr="004046C9">
        <w:rPr>
          <w:rFonts w:asciiTheme="minorHAnsi" w:hAnsiTheme="minorHAnsi" w:cstheme="minorHAnsi"/>
          <w:lang w:eastAsia="cs-CZ"/>
        </w:rPr>
        <w:t xml:space="preserve">centrální </w:t>
      </w:r>
      <w:r w:rsidRPr="004046C9">
        <w:rPr>
          <w:rFonts w:asciiTheme="minorHAnsi" w:hAnsiTheme="minorHAnsi" w:cstheme="minorHAnsi"/>
          <w:lang w:eastAsia="cs-CZ"/>
        </w:rPr>
        <w:t xml:space="preserve">zadavatel osloví dodavatele dalšího v pořadí a zašle mu k odsouhlasení návrh nové smlouvy, která odpovídá jeho nabídce. Bude-li další dodavatel souhlasit, uzavře s ním </w:t>
      </w:r>
      <w:r w:rsidR="00843375" w:rsidRPr="004046C9">
        <w:rPr>
          <w:rFonts w:asciiTheme="minorHAnsi" w:hAnsiTheme="minorHAnsi" w:cstheme="minorHAnsi"/>
          <w:lang w:eastAsia="cs-CZ"/>
        </w:rPr>
        <w:t xml:space="preserve">centrální </w:t>
      </w:r>
      <w:r w:rsidRPr="004046C9">
        <w:rPr>
          <w:rFonts w:asciiTheme="minorHAnsi" w:hAnsiTheme="minorHAnsi" w:cstheme="minorHAnsi"/>
          <w:lang w:eastAsia="cs-CZ"/>
        </w:rPr>
        <w:t>zadavatel novou smlouvu. Tento postup lze využít opakovaně.</w:t>
      </w:r>
    </w:p>
    <w:p w14:paraId="5A47EF54" w14:textId="7268DF78" w:rsidR="00563455" w:rsidRPr="00563455" w:rsidRDefault="002D4649" w:rsidP="002D4649">
      <w:pPr>
        <w:pStyle w:val="Nadpis1"/>
        <w:shd w:val="clear" w:color="auto" w:fill="D9D9D9" w:themeFill="background1" w:themeFillShade="D9"/>
        <w:jc w:val="left"/>
      </w:pPr>
      <w:bookmarkStart w:id="41" w:name="_KVALIFIKACE_1"/>
      <w:bookmarkStart w:id="42" w:name="_Toc65670989"/>
      <w:bookmarkStart w:id="43" w:name="_Toc95137635"/>
      <w:bookmarkStart w:id="44" w:name="_Toc174610838"/>
      <w:bookmarkStart w:id="45" w:name="_Toc189124169"/>
      <w:bookmarkEnd w:id="41"/>
      <w:bookmarkEnd w:id="37"/>
      <w:r>
        <w:t>O</w:t>
      </w:r>
      <w:r w:rsidR="00563455" w:rsidRPr="00563455">
        <w:t>BCHODNÍ PODMÍNKY</w:t>
      </w:r>
      <w:bookmarkEnd w:id="42"/>
      <w:bookmarkEnd w:id="43"/>
      <w:bookmarkEnd w:id="44"/>
      <w:bookmarkEnd w:id="45"/>
    </w:p>
    <w:p w14:paraId="5F0F840E" w14:textId="546082CA" w:rsidR="00E77F63" w:rsidRDefault="00E77F63" w:rsidP="00F93DE0">
      <w:pPr>
        <w:pStyle w:val="Nadpis2"/>
      </w:pPr>
      <w:bookmarkStart w:id="46" w:name="_Toc189124170"/>
      <w:r>
        <w:t>Návrh smlouvy</w:t>
      </w:r>
      <w:bookmarkEnd w:id="46"/>
    </w:p>
    <w:p w14:paraId="70E1054B" w14:textId="3837130D" w:rsidR="0087727D" w:rsidRDefault="0018640C" w:rsidP="0087727D">
      <w:r>
        <w:t>O</w:t>
      </w:r>
      <w:r w:rsidR="0087727D" w:rsidRPr="00715AB4">
        <w:t>bchodní</w:t>
      </w:r>
      <w:r w:rsidR="0087727D">
        <w:t xml:space="preserve"> </w:t>
      </w:r>
      <w:r w:rsidR="0087727D" w:rsidRPr="00715AB4">
        <w:t>podmínky</w:t>
      </w:r>
      <w:r w:rsidR="0087727D">
        <w:t>, včetně platebních, dodacích, záručních a sankčních</w:t>
      </w:r>
      <w:r w:rsidR="0087727D" w:rsidRPr="00715AB4">
        <w:t xml:space="preserve"> </w:t>
      </w:r>
      <w:r w:rsidR="0087727D">
        <w:t xml:space="preserve">podmínek, </w:t>
      </w:r>
      <w:r w:rsidR="0087727D" w:rsidRPr="00715AB4">
        <w:t xml:space="preserve">jsou </w:t>
      </w:r>
      <w:r w:rsidR="0087727D">
        <w:t>podrobně vymezeny</w:t>
      </w:r>
      <w:r w:rsidR="0087727D" w:rsidRPr="00715AB4">
        <w:t xml:space="preserve"> v </w:t>
      </w:r>
      <w:r w:rsidR="0087727D">
        <w:t>N</w:t>
      </w:r>
      <w:r w:rsidR="0087727D" w:rsidRPr="00715AB4">
        <w:t xml:space="preserve">ávrhu </w:t>
      </w:r>
      <w:r w:rsidR="0087727D">
        <w:t>s</w:t>
      </w:r>
      <w:r w:rsidR="0087727D" w:rsidRPr="00D9699A">
        <w:t>mlouvy</w:t>
      </w:r>
      <w:r w:rsidR="0087727D">
        <w:t xml:space="preserve"> </w:t>
      </w:r>
      <w:r w:rsidR="0087727D" w:rsidRPr="00D9699A">
        <w:t>(Příloha č.</w:t>
      </w:r>
      <w:r w:rsidR="0087727D">
        <w:t xml:space="preserve"> 3 Výzvy</w:t>
      </w:r>
      <w:r w:rsidR="0087727D" w:rsidRPr="00D9699A">
        <w:t>).</w:t>
      </w:r>
    </w:p>
    <w:p w14:paraId="3A618B66" w14:textId="0394F8CC" w:rsidR="00EC0D38" w:rsidRDefault="0087727D" w:rsidP="0087727D">
      <w:pPr>
        <w:rPr>
          <w:rFonts w:cs="Calibri"/>
        </w:rPr>
      </w:pPr>
      <w:r w:rsidRPr="00810B1B">
        <w:rPr>
          <w:lang w:eastAsia="cs-CZ"/>
        </w:rPr>
        <w:t>Návrh Smlouvy je závazný, dodavatel v Krycím listu (Příloha č. 1 Výzvy)</w:t>
      </w:r>
      <w:r w:rsidR="001068E9" w:rsidRPr="00810B1B">
        <w:rPr>
          <w:rFonts w:cs="Calibri"/>
        </w:rPr>
        <w:t xml:space="preserve"> </w:t>
      </w:r>
      <w:r w:rsidR="00572EF6" w:rsidRPr="00810B1B">
        <w:rPr>
          <w:rFonts w:cs="Calibri"/>
        </w:rPr>
        <w:t xml:space="preserve">čestně prohlásí, že Smlouvu bezvýhradně akceptuje a je jí plně vázán. Porušení této povinnosti bude posuzováno jako nesplnění požadavků </w:t>
      </w:r>
      <w:r w:rsidR="00843375" w:rsidRPr="00810B1B">
        <w:rPr>
          <w:rFonts w:cs="Calibri"/>
        </w:rPr>
        <w:t xml:space="preserve">centrálního </w:t>
      </w:r>
      <w:r w:rsidR="00572EF6" w:rsidRPr="00810B1B">
        <w:rPr>
          <w:rFonts w:cs="Calibri"/>
        </w:rPr>
        <w:t xml:space="preserve">zadavatele a může být důvodem pro </w:t>
      </w:r>
      <w:r w:rsidRPr="00810B1B">
        <w:rPr>
          <w:rFonts w:cs="Calibri"/>
        </w:rPr>
        <w:t>vyřazení nabídky</w:t>
      </w:r>
      <w:r w:rsidR="00572EF6" w:rsidRPr="00810B1B">
        <w:rPr>
          <w:rFonts w:cs="Calibri"/>
        </w:rPr>
        <w:t>.</w:t>
      </w:r>
    </w:p>
    <w:p w14:paraId="6347F073" w14:textId="07C03B68" w:rsidR="0087727D" w:rsidRDefault="0087727D" w:rsidP="0087727D">
      <w:pPr>
        <w:rPr>
          <w:lang w:eastAsia="cs-CZ"/>
        </w:rPr>
      </w:pPr>
      <w:r>
        <w:rPr>
          <w:lang w:eastAsia="cs-CZ"/>
        </w:rPr>
        <w:t>Všechny údaje uvedené v konečné Smlouvě</w:t>
      </w:r>
      <w:r w:rsidR="00534DEF">
        <w:rPr>
          <w:lang w:eastAsia="cs-CZ"/>
        </w:rPr>
        <w:t xml:space="preserve">, které nepodléhají </w:t>
      </w:r>
      <w:proofErr w:type="spellStart"/>
      <w:r w:rsidR="00534DEF">
        <w:rPr>
          <w:lang w:eastAsia="cs-CZ"/>
        </w:rPr>
        <w:t>anonymizaci</w:t>
      </w:r>
      <w:proofErr w:type="spellEnd"/>
      <w:r w:rsidR="00534DEF">
        <w:rPr>
          <w:lang w:eastAsia="cs-CZ"/>
        </w:rPr>
        <w:t xml:space="preserve"> podle zvláštního právního předpisu,</w:t>
      </w:r>
      <w:r>
        <w:rPr>
          <w:lang w:eastAsia="cs-CZ"/>
        </w:rPr>
        <w:t xml:space="preserve"> budou veřejné. Pokud dodavatel nesouhlasí s uveřejněním některých informací, například z důvodu ochrany obchodního tajemství, označí je v nabídce.</w:t>
      </w:r>
    </w:p>
    <w:p w14:paraId="7EF5B81E" w14:textId="475272CD" w:rsidR="00736309" w:rsidRPr="005260D2" w:rsidRDefault="00DF29A1" w:rsidP="00736309">
      <w:pPr>
        <w:pStyle w:val="Nadpis1"/>
      </w:pPr>
      <w:bookmarkStart w:id="47" w:name="_DALŠÍ_PODMÍNKY_ZADÁVACÍHO_1"/>
      <w:bookmarkStart w:id="48" w:name="_Toc41645105"/>
      <w:bookmarkStart w:id="49" w:name="_Toc65670990"/>
      <w:bookmarkStart w:id="50" w:name="_Toc95137636"/>
      <w:bookmarkStart w:id="51" w:name="_Toc174610839"/>
      <w:bookmarkStart w:id="52" w:name="_Toc189124171"/>
      <w:bookmarkEnd w:id="47"/>
      <w:r w:rsidRPr="005260D2">
        <w:t>DALŠÍ PODMÍNKY</w:t>
      </w:r>
      <w:bookmarkEnd w:id="48"/>
      <w:bookmarkEnd w:id="49"/>
      <w:bookmarkEnd w:id="50"/>
      <w:bookmarkEnd w:id="51"/>
      <w:r w:rsidR="002F4076" w:rsidRPr="005260D2">
        <w:t xml:space="preserve"> </w:t>
      </w:r>
      <w:r w:rsidR="00AF3811" w:rsidRPr="005260D2">
        <w:t xml:space="preserve">CENTRÁLNÍHO </w:t>
      </w:r>
      <w:r w:rsidR="002F4076" w:rsidRPr="005260D2">
        <w:t>ZADAVATELE</w:t>
      </w:r>
      <w:bookmarkEnd w:id="52"/>
    </w:p>
    <w:p w14:paraId="25BED324" w14:textId="61D86CC4" w:rsidR="00721A97" w:rsidRDefault="002F4076" w:rsidP="00A80E43">
      <w:pPr>
        <w:pStyle w:val="Nadpis2"/>
      </w:pPr>
      <w:bookmarkStart w:id="53" w:name="_Jistota_1"/>
      <w:bookmarkStart w:id="54" w:name="_Toc189124172"/>
      <w:bookmarkEnd w:id="53"/>
      <w:r>
        <w:t>Požadavky</w:t>
      </w:r>
      <w:bookmarkStart w:id="55" w:name="_Zadávací_lhůta_1"/>
      <w:bookmarkStart w:id="56" w:name="_Toc65670994"/>
      <w:bookmarkStart w:id="57" w:name="_Toc95137640"/>
      <w:bookmarkEnd w:id="55"/>
      <w:r w:rsidR="00534DEF">
        <w:t xml:space="preserve"> centrálního zadavatele</w:t>
      </w:r>
      <w:bookmarkEnd w:id="54"/>
    </w:p>
    <w:p w14:paraId="2350B87F" w14:textId="2D0CE995" w:rsidR="002F4076" w:rsidRPr="00403CCC" w:rsidRDefault="002F4076" w:rsidP="00403CCC">
      <w:pPr>
        <w:pStyle w:val="Bezmezer"/>
        <w:spacing w:before="120" w:after="120"/>
        <w:jc w:val="both"/>
        <w:rPr>
          <w:rFonts w:cstheme="minorHAnsi"/>
        </w:rPr>
      </w:pPr>
      <w:r w:rsidRPr="00403CCC">
        <w:rPr>
          <w:rFonts w:cstheme="minorHAnsi"/>
        </w:rPr>
        <w:t xml:space="preserve">Součástí dodávek a nabídkové ceny dodavatele musí být také </w:t>
      </w:r>
      <w:r w:rsidRPr="00403CCC">
        <w:rPr>
          <w:rFonts w:cstheme="minorHAnsi"/>
          <w:u w:val="single"/>
        </w:rPr>
        <w:t xml:space="preserve">doprava nakupovaného zboží </w:t>
      </w:r>
      <w:commentRangeStart w:id="58"/>
      <w:r w:rsidRPr="00403CCC">
        <w:rPr>
          <w:rFonts w:cstheme="minorHAnsi"/>
          <w:u w:val="single"/>
        </w:rPr>
        <w:t xml:space="preserve">do místa </w:t>
      </w:r>
      <w:commentRangeEnd w:id="58"/>
      <w:r w:rsidR="003162A0">
        <w:rPr>
          <w:rStyle w:val="Odkaznakoment"/>
          <w:rFonts w:ascii="Cambria" w:eastAsia="Cambria" w:hAnsi="Cambria" w:cs="Times New Roman"/>
        </w:rPr>
        <w:commentReference w:id="58"/>
      </w:r>
      <w:r w:rsidRPr="00403CCC">
        <w:rPr>
          <w:rFonts w:cstheme="minorHAnsi"/>
          <w:u w:val="single"/>
        </w:rPr>
        <w:t xml:space="preserve">určeného </w:t>
      </w:r>
      <w:commentRangeStart w:id="59"/>
      <w:r w:rsidRPr="00403CCC">
        <w:rPr>
          <w:rFonts w:cstheme="minorHAnsi"/>
          <w:u w:val="single"/>
        </w:rPr>
        <w:t>všemi dílčími zadavateli</w:t>
      </w:r>
      <w:commentRangeEnd w:id="59"/>
      <w:r w:rsidRPr="00403CCC">
        <w:rPr>
          <w:rStyle w:val="Odkaznakoment"/>
          <w:rFonts w:eastAsia="Cambria" w:cstheme="minorHAnsi"/>
          <w:sz w:val="22"/>
          <w:szCs w:val="22"/>
        </w:rPr>
        <w:commentReference w:id="59"/>
      </w:r>
      <w:r w:rsidRPr="00403CCC">
        <w:rPr>
          <w:rFonts w:cstheme="minorHAnsi"/>
          <w:u w:val="single"/>
        </w:rPr>
        <w:t xml:space="preserve">, resp. účastníky </w:t>
      </w:r>
      <w:r w:rsidRPr="00403CCC">
        <w:rPr>
          <w:rFonts w:eastAsia="Times New Roman" w:cstheme="minorHAnsi"/>
          <w:u w:val="single"/>
          <w:lang w:eastAsia="cs-CZ"/>
        </w:rPr>
        <w:t>Smlouvy</w:t>
      </w:r>
      <w:r w:rsidRPr="00403CCC">
        <w:rPr>
          <w:rFonts w:cstheme="minorHAnsi"/>
        </w:rPr>
        <w:t xml:space="preserve">. </w:t>
      </w:r>
    </w:p>
    <w:p w14:paraId="61B8856D" w14:textId="33261298" w:rsidR="002F4076" w:rsidRPr="00403CCC" w:rsidRDefault="002F4076" w:rsidP="00403CCC">
      <w:pPr>
        <w:spacing w:before="120"/>
        <w:rPr>
          <w:rFonts w:asciiTheme="minorHAnsi" w:hAnsiTheme="minorHAnsi" w:cstheme="minorHAnsi"/>
          <w:lang w:eastAsia="cs-CZ"/>
        </w:rPr>
      </w:pPr>
      <w:r w:rsidRPr="00403CCC">
        <w:rPr>
          <w:rFonts w:asciiTheme="minorHAnsi" w:hAnsiTheme="minorHAnsi" w:cstheme="minorHAnsi"/>
          <w:iCs/>
          <w:lang w:eastAsia="cs-CZ"/>
        </w:rPr>
        <w:t xml:space="preserve">Centrální zadavatel požaduje, aby měl dodavatel zřízen </w:t>
      </w:r>
      <w:r w:rsidRPr="00403CCC">
        <w:rPr>
          <w:rFonts w:asciiTheme="minorHAnsi" w:hAnsiTheme="minorHAnsi" w:cstheme="minorHAnsi"/>
          <w:b/>
          <w:bCs/>
          <w:iCs/>
          <w:lang w:eastAsia="cs-CZ"/>
        </w:rPr>
        <w:t>bankovní účet v českých korunách v ČR</w:t>
      </w:r>
      <w:r w:rsidRPr="00403CCC">
        <w:rPr>
          <w:rFonts w:asciiTheme="minorHAnsi" w:hAnsiTheme="minorHAnsi" w:cstheme="minorHAnsi"/>
          <w:iCs/>
          <w:lang w:eastAsia="cs-CZ"/>
        </w:rPr>
        <w:t xml:space="preserve">, jelikož dodavatel je povinen zahrnout do nabídkové ceny veškeré náklady a poplatky spojené s plněním veřejné </w:t>
      </w:r>
      <w:r w:rsidRPr="00403CCC">
        <w:rPr>
          <w:rFonts w:asciiTheme="minorHAnsi" w:hAnsiTheme="minorHAnsi" w:cstheme="minorHAnsi"/>
          <w:iCs/>
          <w:lang w:eastAsia="cs-CZ"/>
        </w:rPr>
        <w:lastRenderedPageBreak/>
        <w:t>zakázky, mezi něž jsou zahrnuty i poplatky za přeshraniční transakce, které proto nesmí centrálnímu zadavateli ani dílčím zadavatelům v souvislosti s plněním z této veřejné zakázky vznikat.</w:t>
      </w:r>
    </w:p>
    <w:p w14:paraId="71B4727B" w14:textId="7A8A0AEE" w:rsidR="002F4076" w:rsidRDefault="002F4076" w:rsidP="00B24CA0">
      <w:pPr>
        <w:pStyle w:val="Nadpis2"/>
      </w:pPr>
      <w:bookmarkStart w:id="60" w:name="_Prohlídka_místa_plnění_1"/>
      <w:bookmarkStart w:id="61" w:name="_Toc189124173"/>
      <w:bookmarkStart w:id="62" w:name="_Toc174610842"/>
      <w:bookmarkEnd w:id="60"/>
      <w:r>
        <w:t>Odpovědné veřejné zadávání</w:t>
      </w:r>
      <w:bookmarkEnd w:id="61"/>
    </w:p>
    <w:p w14:paraId="4ACB7666" w14:textId="673D6EE3" w:rsidR="002F4076" w:rsidRPr="008C7BE7" w:rsidRDefault="002F4076" w:rsidP="00403CCC">
      <w:pPr>
        <w:spacing w:before="120"/>
        <w:rPr>
          <w:rFonts w:asciiTheme="minorHAnsi" w:hAnsiTheme="minorHAnsi" w:cstheme="minorHAnsi"/>
          <w:lang w:eastAsia="cs-CZ"/>
        </w:rPr>
      </w:pPr>
      <w:r w:rsidRPr="008C7BE7">
        <w:rPr>
          <w:rFonts w:asciiTheme="minorHAnsi" w:hAnsiTheme="minorHAnsi" w:cstheme="minorHAnsi"/>
          <w:lang w:eastAsia="cs-CZ"/>
        </w:rPr>
        <w:t xml:space="preserve">Centrální zadavatel zohledňuje odpovědné veřejné zadávání a stanovuje </w:t>
      </w:r>
      <w:r w:rsidRPr="008C7BE7">
        <w:rPr>
          <w:rFonts w:asciiTheme="minorHAnsi" w:hAnsiTheme="minorHAnsi" w:cstheme="minorHAnsi"/>
          <w:highlight w:val="yellow"/>
          <w:lang w:eastAsia="cs-CZ"/>
        </w:rPr>
        <w:t xml:space="preserve">následující </w:t>
      </w:r>
      <w:commentRangeStart w:id="63"/>
      <w:r w:rsidRPr="008C7BE7">
        <w:rPr>
          <w:rFonts w:asciiTheme="minorHAnsi" w:hAnsiTheme="minorHAnsi" w:cstheme="minorHAnsi"/>
          <w:highlight w:val="yellow"/>
          <w:lang w:eastAsia="cs-CZ"/>
        </w:rPr>
        <w:t>požadavky</w:t>
      </w:r>
      <w:commentRangeEnd w:id="63"/>
      <w:r w:rsidRPr="008C7BE7">
        <w:rPr>
          <w:rStyle w:val="Odkaznakoment"/>
          <w:rFonts w:asciiTheme="minorHAnsi" w:eastAsia="Cambria" w:hAnsiTheme="minorHAnsi" w:cstheme="minorHAnsi"/>
          <w:sz w:val="22"/>
          <w:szCs w:val="22"/>
        </w:rPr>
        <w:commentReference w:id="63"/>
      </w:r>
      <w:r w:rsidRPr="008C7BE7">
        <w:rPr>
          <w:rFonts w:asciiTheme="minorHAnsi" w:hAnsiTheme="minorHAnsi" w:cstheme="minorHAnsi"/>
          <w:lang w:eastAsia="cs-CZ"/>
        </w:rPr>
        <w:t>:</w:t>
      </w:r>
    </w:p>
    <w:p w14:paraId="0BEDA14D" w14:textId="3651B67B" w:rsidR="00403CCC" w:rsidRPr="008C7BE7" w:rsidRDefault="00403CCC" w:rsidP="00403CCC">
      <w:pPr>
        <w:spacing w:before="120"/>
        <w:rPr>
          <w:rFonts w:asciiTheme="minorHAnsi" w:hAnsiTheme="minorHAnsi" w:cstheme="minorHAnsi"/>
          <w:highlight w:val="yellow"/>
          <w:lang w:eastAsia="cs-CZ"/>
        </w:rPr>
      </w:pPr>
      <w:r w:rsidRPr="008C7BE7">
        <w:rPr>
          <w:rFonts w:asciiTheme="minorHAnsi" w:hAnsiTheme="minorHAnsi" w:cstheme="minorHAnsi"/>
          <w:b/>
          <w:bCs/>
          <w:color w:val="000000"/>
        </w:rPr>
        <w:t xml:space="preserve">Zohlednění zásady sociálně odpovědného zadávání </w:t>
      </w:r>
      <w:r w:rsidRPr="008C7BE7">
        <w:rPr>
          <w:rFonts w:asciiTheme="minorHAnsi" w:hAnsiTheme="minorHAnsi" w:cstheme="minorHAnsi"/>
          <w:color w:val="000000"/>
        </w:rPr>
        <w:t>podle § 6 odst. 4 ZZVZ</w:t>
      </w:r>
    </w:p>
    <w:p w14:paraId="6750D360" w14:textId="77777777" w:rsidR="002F4076" w:rsidRPr="008C7BE7" w:rsidRDefault="002F4076" w:rsidP="00403CCC">
      <w:pPr>
        <w:spacing w:before="120"/>
        <w:rPr>
          <w:rFonts w:asciiTheme="minorHAnsi" w:hAnsiTheme="minorHAnsi" w:cstheme="minorHAnsi"/>
          <w:highlight w:val="yellow"/>
          <w:lang w:eastAsia="cs-CZ"/>
        </w:rPr>
      </w:pPr>
      <w:r w:rsidRPr="008C7BE7">
        <w:rPr>
          <w:rFonts w:asciiTheme="minorHAnsi" w:hAnsiTheme="minorHAnsi" w:cstheme="minorHAnsi"/>
          <w:highlight w:val="yellow"/>
          <w:lang w:eastAsia="cs-CZ"/>
        </w:rPr>
        <w:t>- dodavatel zajistí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poskytovatelem či jeho poddodavateli;</w:t>
      </w:r>
    </w:p>
    <w:p w14:paraId="22C9FA32" w14:textId="77777777" w:rsidR="002F4076" w:rsidRPr="008C7BE7" w:rsidRDefault="002F4076" w:rsidP="00403CCC">
      <w:pPr>
        <w:spacing w:before="120"/>
        <w:rPr>
          <w:rFonts w:asciiTheme="minorHAnsi" w:hAnsiTheme="minorHAnsi" w:cstheme="minorHAnsi"/>
          <w:highlight w:val="yellow"/>
          <w:lang w:eastAsia="cs-CZ"/>
        </w:rPr>
      </w:pPr>
      <w:r w:rsidRPr="008C7BE7">
        <w:rPr>
          <w:rFonts w:asciiTheme="minorHAnsi" w:hAnsiTheme="minorHAnsi" w:cstheme="minorHAnsi"/>
          <w:highlight w:val="yellow"/>
          <w:lang w:eastAsia="cs-CZ"/>
        </w:rPr>
        <w:t>- dodavatel zajistí dodržování mezinárodních úmluv o lidských právech, sociálních či pracovních právech, zejména úmluv Mezinárodní organizace práce (ILO);</w:t>
      </w:r>
    </w:p>
    <w:p w14:paraId="77D251CD" w14:textId="43A5F20F" w:rsidR="00403CCC" w:rsidRPr="008C7BE7" w:rsidRDefault="00403CCC" w:rsidP="00403CCC">
      <w:pPr>
        <w:spacing w:before="120"/>
        <w:rPr>
          <w:rFonts w:asciiTheme="minorHAnsi" w:hAnsiTheme="minorHAnsi" w:cstheme="minorHAnsi"/>
          <w:highlight w:val="yellow"/>
          <w:lang w:eastAsia="cs-CZ"/>
        </w:rPr>
      </w:pPr>
      <w:r w:rsidRPr="008C7BE7">
        <w:rPr>
          <w:rFonts w:asciiTheme="minorHAnsi" w:hAnsiTheme="minorHAnsi" w:cstheme="minorHAnsi"/>
          <w:highlight w:val="yellow"/>
          <w:lang w:eastAsia="cs-CZ"/>
        </w:rPr>
        <w:t>…………………….</w:t>
      </w:r>
    </w:p>
    <w:p w14:paraId="5A992825" w14:textId="570776AB" w:rsidR="00403CCC" w:rsidRPr="008C7BE7" w:rsidRDefault="00403CCC" w:rsidP="00403CCC">
      <w:pPr>
        <w:spacing w:before="120"/>
        <w:rPr>
          <w:rFonts w:asciiTheme="minorHAnsi" w:hAnsiTheme="minorHAnsi" w:cstheme="minorHAnsi"/>
          <w:highlight w:val="yellow"/>
          <w:lang w:eastAsia="cs-CZ"/>
        </w:rPr>
      </w:pPr>
      <w:r w:rsidRPr="008C7BE7">
        <w:rPr>
          <w:rFonts w:asciiTheme="minorHAnsi" w:hAnsiTheme="minorHAnsi" w:cstheme="minorHAnsi"/>
          <w:b/>
          <w:bCs/>
          <w:color w:val="000000"/>
        </w:rPr>
        <w:t xml:space="preserve">Zohlednění zásady environmentálně odpovědného zadávání </w:t>
      </w:r>
      <w:r w:rsidRPr="008C7BE7">
        <w:rPr>
          <w:rFonts w:asciiTheme="minorHAnsi" w:hAnsiTheme="minorHAnsi" w:cstheme="minorHAnsi"/>
          <w:color w:val="000000"/>
        </w:rPr>
        <w:t>podle § 6 odst. 4 ZZVZ</w:t>
      </w:r>
    </w:p>
    <w:p w14:paraId="39900E5B" w14:textId="77777777" w:rsidR="002F4076" w:rsidRPr="008C7BE7" w:rsidRDefault="002F4076" w:rsidP="00403CCC">
      <w:pPr>
        <w:spacing w:before="120"/>
        <w:rPr>
          <w:rFonts w:asciiTheme="minorHAnsi" w:hAnsiTheme="minorHAnsi" w:cstheme="minorHAnsi"/>
          <w:lang w:eastAsia="cs-CZ"/>
        </w:rPr>
      </w:pPr>
      <w:r w:rsidRPr="008C7BE7">
        <w:rPr>
          <w:rFonts w:asciiTheme="minorHAnsi" w:hAnsiTheme="minorHAnsi" w:cstheme="minorHAnsi"/>
          <w:highlight w:val="yellow"/>
          <w:lang w:eastAsia="cs-CZ"/>
        </w:rPr>
        <w:t>- veškeré obaly budou koncipovány tak, aby jich bylo využíváno minimální množství, dodávky proběhnou v přiměřeně velkých velkospotřebitelských baleních a výrobky nebudou baleny jednotlivě;</w:t>
      </w:r>
    </w:p>
    <w:p w14:paraId="0C446A64" w14:textId="77777777" w:rsidR="00E61797" w:rsidRDefault="00E61797" w:rsidP="00403CCC">
      <w:pPr>
        <w:spacing w:before="120"/>
        <w:rPr>
          <w:rFonts w:asciiTheme="minorHAnsi" w:hAnsiTheme="minorHAnsi" w:cstheme="minorHAnsi"/>
          <w:lang w:eastAsia="cs-CZ"/>
        </w:rPr>
      </w:pPr>
      <w:r w:rsidRPr="00E61797">
        <w:rPr>
          <w:rFonts w:asciiTheme="minorHAnsi" w:hAnsiTheme="minorHAnsi" w:cstheme="minorHAnsi"/>
          <w:highlight w:val="yellow"/>
          <w:lang w:eastAsia="cs-CZ"/>
        </w:rPr>
        <w:t>- všechny obalové materiály jsou ručně snadno oddělitelné na recyklovatelné části, tvořené jedním materiálem (např. lepenka, papír, plast, textilie).</w:t>
      </w:r>
    </w:p>
    <w:p w14:paraId="668389C1" w14:textId="4245D68B" w:rsidR="002F4076" w:rsidRPr="008C7BE7" w:rsidRDefault="002F4076" w:rsidP="00403CCC">
      <w:pPr>
        <w:spacing w:before="120"/>
        <w:rPr>
          <w:rFonts w:asciiTheme="minorHAnsi" w:hAnsiTheme="minorHAnsi" w:cstheme="minorHAnsi"/>
          <w:highlight w:val="yellow"/>
          <w:lang w:eastAsia="cs-CZ"/>
        </w:rPr>
      </w:pPr>
      <w:r w:rsidRPr="008C7BE7">
        <w:rPr>
          <w:rFonts w:asciiTheme="minorHAnsi" w:hAnsiTheme="minorHAnsi" w:cstheme="minorHAnsi"/>
          <w:highlight w:val="yellow"/>
          <w:lang w:eastAsia="cs-CZ"/>
        </w:rPr>
        <w:t>…………………….</w:t>
      </w:r>
    </w:p>
    <w:p w14:paraId="018D2245" w14:textId="1E686658" w:rsidR="00593D88" w:rsidRPr="008C7BE7" w:rsidRDefault="002F4076" w:rsidP="00403CCC">
      <w:pPr>
        <w:spacing w:before="120"/>
        <w:rPr>
          <w:rFonts w:asciiTheme="minorHAnsi" w:hAnsiTheme="minorHAnsi" w:cstheme="minorHAnsi"/>
          <w:lang w:eastAsia="cs-CZ"/>
        </w:rPr>
      </w:pPr>
      <w:r w:rsidRPr="008C7BE7">
        <w:rPr>
          <w:rFonts w:asciiTheme="minorHAnsi" w:hAnsiTheme="minorHAnsi" w:cstheme="minorHAnsi"/>
          <w:highlight w:val="yellow"/>
          <w:lang w:eastAsia="cs-CZ"/>
        </w:rPr>
        <w:t>…………………….</w:t>
      </w:r>
      <w:commentRangeStart w:id="64"/>
      <w:r w:rsidRPr="008C7BE7">
        <w:rPr>
          <w:rFonts w:asciiTheme="minorHAnsi" w:hAnsiTheme="minorHAnsi" w:cstheme="minorHAnsi"/>
          <w:highlight w:val="yellow"/>
          <w:lang w:eastAsia="cs-CZ"/>
        </w:rPr>
        <w:t xml:space="preserve"> </w:t>
      </w:r>
      <w:commentRangeEnd w:id="64"/>
      <w:r w:rsidRPr="008C7BE7">
        <w:rPr>
          <w:rStyle w:val="Odkaznakoment"/>
          <w:rFonts w:asciiTheme="minorHAnsi" w:eastAsia="Cambria" w:hAnsiTheme="minorHAnsi" w:cstheme="minorHAnsi"/>
          <w:sz w:val="22"/>
          <w:szCs w:val="22"/>
          <w:highlight w:val="yellow"/>
        </w:rPr>
        <w:commentReference w:id="64"/>
      </w:r>
    </w:p>
    <w:p w14:paraId="262AF711" w14:textId="07663AF7" w:rsidR="00593D88" w:rsidRDefault="00593D88" w:rsidP="00B24CA0">
      <w:pPr>
        <w:pStyle w:val="Nadpis2"/>
      </w:pPr>
      <w:bookmarkStart w:id="65" w:name="_Toc189124174"/>
      <w:r>
        <w:t>Krycí list</w:t>
      </w:r>
      <w:bookmarkEnd w:id="65"/>
    </w:p>
    <w:p w14:paraId="492A7E00" w14:textId="3E4A05A5" w:rsidR="00593D88" w:rsidRPr="00593D88" w:rsidRDefault="00CB1BE3" w:rsidP="00CB1BE3">
      <w:pPr>
        <w:pStyle w:val="Bezmezer"/>
        <w:jc w:val="both"/>
        <w:rPr>
          <w:lang w:eastAsia="cs-CZ"/>
        </w:rPr>
      </w:pPr>
      <w:r w:rsidRPr="0080125B">
        <w:rPr>
          <w:rFonts w:ascii="Calibri" w:eastAsia="Times New Roman" w:hAnsi="Calibri" w:cs="Calibri"/>
          <w:szCs w:val="24"/>
          <w:lang w:eastAsia="cs-CZ"/>
        </w:rPr>
        <w:t xml:space="preserve">Dodavatel předloží v nabídce vyplněný </w:t>
      </w:r>
      <w:r w:rsidRPr="0080125B">
        <w:rPr>
          <w:rFonts w:ascii="Calibri" w:eastAsia="Times New Roman" w:hAnsi="Calibri" w:cs="Calibri"/>
          <w:b/>
          <w:szCs w:val="24"/>
          <w:lang w:eastAsia="cs-CZ"/>
        </w:rPr>
        <w:t>Krycí list</w:t>
      </w:r>
      <w:r>
        <w:rPr>
          <w:rFonts w:ascii="Calibri" w:eastAsia="Times New Roman" w:hAnsi="Calibri" w:cs="Calibri"/>
          <w:b/>
          <w:szCs w:val="24"/>
          <w:lang w:eastAsia="cs-CZ"/>
        </w:rPr>
        <w:t xml:space="preserve"> </w:t>
      </w:r>
      <w:r>
        <w:rPr>
          <w:rFonts w:ascii="Calibri" w:eastAsia="Times New Roman" w:hAnsi="Calibri" w:cs="Calibri"/>
          <w:szCs w:val="24"/>
          <w:lang w:eastAsia="cs-CZ"/>
        </w:rPr>
        <w:t>(Příloha</w:t>
      </w:r>
      <w:r w:rsidRPr="0080125B">
        <w:rPr>
          <w:rFonts w:ascii="Calibri" w:eastAsia="Times New Roman" w:hAnsi="Calibri" w:cs="Calibri"/>
          <w:szCs w:val="24"/>
          <w:lang w:eastAsia="cs-CZ"/>
        </w:rPr>
        <w:t xml:space="preserve"> č. 1 </w:t>
      </w:r>
      <w:r>
        <w:rPr>
          <w:rFonts w:ascii="Calibri" w:eastAsia="Times New Roman" w:hAnsi="Calibri" w:cs="Calibri"/>
          <w:szCs w:val="24"/>
          <w:lang w:eastAsia="cs-CZ"/>
        </w:rPr>
        <w:t>Výzvy)</w:t>
      </w:r>
      <w:r w:rsidRPr="0080125B">
        <w:rPr>
          <w:rFonts w:ascii="Calibri" w:eastAsia="Times New Roman" w:hAnsi="Calibri" w:cs="Calibri"/>
          <w:szCs w:val="24"/>
          <w:lang w:eastAsia="cs-CZ"/>
        </w:rPr>
        <w:t>. V Krycím listu dodavatel vyplní identifikační údaje, celkovou nabídkovou cenu, položkové ceny a stvrdí prohlášení o akceptaci zadávacích</w:t>
      </w:r>
      <w:r>
        <w:rPr>
          <w:rFonts w:ascii="Calibri" w:eastAsia="Times New Roman" w:hAnsi="Calibri" w:cs="Calibri"/>
          <w:szCs w:val="24"/>
          <w:lang w:eastAsia="cs-CZ"/>
        </w:rPr>
        <w:t xml:space="preserve"> podmínek a Návrhu </w:t>
      </w:r>
      <w:r>
        <w:rPr>
          <w:rFonts w:ascii="Calibri" w:eastAsia="Times New Roman" w:hAnsi="Calibri" w:cs="Calibri"/>
          <w:lang w:eastAsia="cs-CZ"/>
        </w:rPr>
        <w:t>Smlouvy</w:t>
      </w:r>
      <w:r w:rsidRPr="0080125B">
        <w:rPr>
          <w:rFonts w:ascii="Calibri" w:eastAsia="Times New Roman" w:hAnsi="Calibri" w:cs="Calibri"/>
          <w:szCs w:val="24"/>
          <w:lang w:eastAsia="cs-CZ"/>
        </w:rPr>
        <w:t>. Krycí list nemusí být podepsán</w:t>
      </w:r>
      <w:r w:rsidR="00871E79">
        <w:rPr>
          <w:rFonts w:ascii="Calibri" w:eastAsia="Times New Roman" w:hAnsi="Calibri" w:cs="Calibri"/>
          <w:szCs w:val="24"/>
          <w:lang w:eastAsia="cs-CZ"/>
        </w:rPr>
        <w:t>,</w:t>
      </w:r>
      <w:r w:rsidRPr="0080125B">
        <w:rPr>
          <w:rFonts w:ascii="Calibri" w:eastAsia="Times New Roman" w:hAnsi="Calibri" w:cs="Calibri"/>
          <w:szCs w:val="24"/>
          <w:lang w:eastAsia="cs-CZ"/>
        </w:rPr>
        <w:t xml:space="preserve"> je-li podepsána datová zpráva nebo soubor s nabídkou.</w:t>
      </w:r>
    </w:p>
    <w:p w14:paraId="7E4FF233" w14:textId="0E29817E" w:rsidR="00CB1BE3" w:rsidRDefault="00CB1BE3" w:rsidP="00B24CA0">
      <w:pPr>
        <w:pStyle w:val="Nadpis2"/>
      </w:pPr>
      <w:bookmarkStart w:id="66" w:name="_Toc189124175"/>
      <w:r>
        <w:t>Technická specifikace</w:t>
      </w:r>
      <w:bookmarkEnd w:id="66"/>
    </w:p>
    <w:p w14:paraId="1A74CEAD" w14:textId="1957DF6D" w:rsidR="00CB1BE3" w:rsidRPr="00CB1BE3" w:rsidRDefault="00CB1BE3" w:rsidP="00CB1BE3">
      <w:pPr>
        <w:rPr>
          <w:lang w:eastAsia="cs-CZ"/>
        </w:rPr>
      </w:pPr>
      <w:r w:rsidRPr="0080125B">
        <w:rPr>
          <w:rFonts w:eastAsia="Times New Roman" w:cs="Calibri"/>
          <w:szCs w:val="24"/>
          <w:lang w:eastAsia="cs-CZ"/>
        </w:rPr>
        <w:t xml:space="preserve">Centrální zadavatel stanovil technické požadavky a parametry </w:t>
      </w:r>
      <w:r>
        <w:rPr>
          <w:rFonts w:eastAsia="Times New Roman" w:cs="Calibri"/>
          <w:szCs w:val="24"/>
          <w:lang w:eastAsia="cs-CZ"/>
        </w:rPr>
        <w:t>v Technické specifikaci (Příloha č. 2 Výzvy)</w:t>
      </w:r>
      <w:r w:rsidRPr="0080125B">
        <w:rPr>
          <w:rFonts w:eastAsia="Times New Roman" w:cs="Calibri"/>
          <w:szCs w:val="24"/>
          <w:lang w:eastAsia="cs-CZ"/>
        </w:rPr>
        <w:t xml:space="preserve">. Dodavatel vyplní </w:t>
      </w:r>
      <w:r>
        <w:rPr>
          <w:rFonts w:eastAsia="Times New Roman" w:cs="Calibri"/>
          <w:szCs w:val="24"/>
          <w:lang w:eastAsia="cs-CZ"/>
        </w:rPr>
        <w:t>Technickou specifikaci</w:t>
      </w:r>
      <w:r w:rsidR="008C7BE7">
        <w:rPr>
          <w:rFonts w:eastAsia="Times New Roman" w:cs="Calibri"/>
          <w:szCs w:val="24"/>
          <w:lang w:eastAsia="cs-CZ"/>
        </w:rPr>
        <w:t xml:space="preserve"> (Příloha č. 2 Výzvy), ve</w:t>
      </w:r>
      <w:r w:rsidRPr="0080125B">
        <w:rPr>
          <w:rFonts w:eastAsia="Times New Roman" w:cs="Calibri"/>
          <w:szCs w:val="24"/>
          <w:lang w:eastAsia="cs-CZ"/>
        </w:rPr>
        <w:t xml:space="preserve"> které specifikuje nabízené plnění. Je nepřípustné měnit, upravovat, doplňovat nebo vypouštět položky a parametry </w:t>
      </w:r>
      <w:r w:rsidR="008C7BE7">
        <w:rPr>
          <w:rFonts w:eastAsia="Times New Roman" w:cs="Calibri"/>
          <w:szCs w:val="24"/>
          <w:lang w:eastAsia="cs-CZ"/>
        </w:rPr>
        <w:t>v Technické specifikaci. Technická specifikace</w:t>
      </w:r>
      <w:r w:rsidRPr="0080125B">
        <w:rPr>
          <w:rFonts w:eastAsia="Times New Roman" w:cs="Calibri"/>
          <w:szCs w:val="24"/>
          <w:lang w:eastAsia="cs-CZ"/>
        </w:rPr>
        <w:t xml:space="preserve"> bude tvoři</w:t>
      </w:r>
      <w:r>
        <w:rPr>
          <w:rFonts w:eastAsia="Times New Roman" w:cs="Calibri"/>
          <w:szCs w:val="24"/>
          <w:lang w:eastAsia="cs-CZ"/>
        </w:rPr>
        <w:t xml:space="preserve">t přílohu konečné </w:t>
      </w:r>
      <w:r>
        <w:rPr>
          <w:rFonts w:eastAsia="Times New Roman" w:cs="Calibri"/>
          <w:lang w:eastAsia="cs-CZ"/>
        </w:rPr>
        <w:t>Smlouvy.</w:t>
      </w:r>
    </w:p>
    <w:p w14:paraId="379E25F5" w14:textId="623587AA" w:rsidR="00736309" w:rsidRPr="00736309" w:rsidRDefault="00736309" w:rsidP="00B24CA0">
      <w:pPr>
        <w:pStyle w:val="Nadpis2"/>
      </w:pPr>
      <w:bookmarkStart w:id="67" w:name="_Toc189124176"/>
      <w:r w:rsidRPr="00736309">
        <w:t xml:space="preserve">Prohlídka místa </w:t>
      </w:r>
      <w:bookmarkEnd w:id="56"/>
      <w:bookmarkEnd w:id="57"/>
      <w:r w:rsidR="00C26516" w:rsidRPr="00736309">
        <w:t>plnění</w:t>
      </w:r>
      <w:bookmarkEnd w:id="62"/>
      <w:bookmarkEnd w:id="67"/>
    </w:p>
    <w:p w14:paraId="74138156" w14:textId="6912B5F7" w:rsidR="00E94EA9" w:rsidRDefault="00C26516" w:rsidP="00736309">
      <w:pPr>
        <w:rPr>
          <w:b/>
          <w:color w:val="FF0000"/>
        </w:rPr>
      </w:pPr>
      <w:r w:rsidRPr="00332003">
        <w:rPr>
          <w:b/>
          <w:color w:val="FF0000"/>
        </w:rPr>
        <w:t>Varianta 1:</w:t>
      </w:r>
      <w:r w:rsidRPr="000763A8">
        <w:rPr>
          <w:b/>
          <w:color w:val="FF0000"/>
        </w:rPr>
        <w:t xml:space="preserve"> </w:t>
      </w:r>
      <w:r w:rsidR="00E94EA9">
        <w:t>Prohlídka místa plnění se neuskuteční</w:t>
      </w:r>
      <w:r w:rsidR="00626C8F">
        <w:t>.</w:t>
      </w:r>
    </w:p>
    <w:p w14:paraId="0BE2D4CB" w14:textId="07E19ABF" w:rsidR="00667F05" w:rsidRPr="008D67CD" w:rsidRDefault="00C26516" w:rsidP="00736309">
      <w:pPr>
        <w:rPr>
          <w:highlight w:val="yellow"/>
        </w:rPr>
      </w:pPr>
      <w:r w:rsidRPr="00332003">
        <w:rPr>
          <w:b/>
          <w:color w:val="FF0000"/>
        </w:rPr>
        <w:t>Varianta 2:</w:t>
      </w:r>
      <w:r w:rsidRPr="00E5512F">
        <w:rPr>
          <w:color w:val="FF0000"/>
        </w:rPr>
        <w:t xml:space="preserve"> </w:t>
      </w:r>
      <w:r w:rsidR="00626C8F">
        <w:rPr>
          <w:color w:val="000000" w:themeColor="text1"/>
          <w:lang w:eastAsia="cs-CZ"/>
        </w:rPr>
        <w:t>Centrální</w:t>
      </w:r>
      <w:r w:rsidR="00626C8F" w:rsidRPr="005C164E">
        <w:t xml:space="preserve"> </w:t>
      </w:r>
      <w:r w:rsidR="00626C8F">
        <w:t>z</w:t>
      </w:r>
      <w:r w:rsidR="00E94EA9" w:rsidRPr="005C164E">
        <w:t>adavatel umožňuje všem dodavatelům prohlídku místa budoucího plnění</w:t>
      </w:r>
      <w:r w:rsidR="00E94EA9" w:rsidRPr="00F95D36">
        <w:t xml:space="preserve"> </w:t>
      </w:r>
      <w:r w:rsidR="00E94EA9" w:rsidRPr="000E726A">
        <w:t>v</w:t>
      </w:r>
      <w:r w:rsidR="00E94EA9" w:rsidRPr="00E74C61">
        <w:t xml:space="preserve"> místě budoucího plnění, tj. </w:t>
      </w:r>
      <w:r w:rsidR="008D67CD">
        <w:rPr>
          <w:highlight w:val="yellow"/>
        </w:rPr>
        <w:t>……………. v termínu …………………… 2025 nebo ………………………. 2025</w:t>
      </w:r>
      <w:r w:rsidR="00E94EA9" w:rsidRPr="004C5B08">
        <w:rPr>
          <w:highlight w:val="yellow"/>
        </w:rPr>
        <w:t xml:space="preserve"> vždy od </w:t>
      </w:r>
      <w:proofErr w:type="gramStart"/>
      <w:r w:rsidR="00E94EA9" w:rsidRPr="004C5B08">
        <w:rPr>
          <w:highlight w:val="yellow"/>
        </w:rPr>
        <w:t>….. hod.</w:t>
      </w:r>
      <w:proofErr w:type="gramEnd"/>
      <w:r w:rsidR="00E94EA9" w:rsidRPr="004C5B08">
        <w:rPr>
          <w:highlight w:val="yellow"/>
        </w:rPr>
        <w:t xml:space="preserve"> Sraz zájemců o prohlídku ………………..</w:t>
      </w:r>
      <w:r w:rsidR="00E94EA9">
        <w:t xml:space="preserve"> </w:t>
      </w:r>
    </w:p>
    <w:p w14:paraId="40C1B506" w14:textId="1F7BC441" w:rsidR="00721A97" w:rsidRDefault="00721A97" w:rsidP="00B24CA0">
      <w:pPr>
        <w:pStyle w:val="Nadpis2"/>
      </w:pPr>
      <w:bookmarkStart w:id="68" w:name="_Pojištění_1"/>
      <w:bookmarkStart w:id="69" w:name="_Toc174610843"/>
      <w:bookmarkStart w:id="70" w:name="_Toc189124177"/>
      <w:bookmarkStart w:id="71" w:name="_Toc65670996"/>
      <w:bookmarkStart w:id="72" w:name="_Toc95137642"/>
      <w:bookmarkEnd w:id="68"/>
      <w:r>
        <w:t>Pojištění</w:t>
      </w:r>
      <w:bookmarkEnd w:id="69"/>
      <w:bookmarkEnd w:id="70"/>
    </w:p>
    <w:p w14:paraId="395553ED" w14:textId="1890BFF7" w:rsidR="00A12904" w:rsidRPr="004C5B08" w:rsidRDefault="00A12904" w:rsidP="006C44D8">
      <w:r w:rsidRPr="00332003">
        <w:rPr>
          <w:b/>
          <w:color w:val="FF0000"/>
        </w:rPr>
        <w:t>Varianta 1:</w:t>
      </w:r>
      <w:r w:rsidRPr="004C5B08">
        <w:rPr>
          <w:lang w:eastAsia="cs-CZ"/>
        </w:rPr>
        <w:t xml:space="preserve"> Pojištění není požadováno.</w:t>
      </w:r>
    </w:p>
    <w:p w14:paraId="530C71EF" w14:textId="38A668ED" w:rsidR="00721A97" w:rsidRDefault="00A12904" w:rsidP="006C44D8">
      <w:pPr>
        <w:rPr>
          <w:bCs/>
        </w:rPr>
      </w:pPr>
      <w:r w:rsidRPr="00332003">
        <w:rPr>
          <w:b/>
          <w:color w:val="FF0000"/>
        </w:rPr>
        <w:t>Varianta 2:</w:t>
      </w:r>
      <w:r w:rsidRPr="004C5B08">
        <w:rPr>
          <w:lang w:eastAsia="cs-CZ"/>
        </w:rPr>
        <w:t xml:space="preserve"> </w:t>
      </w:r>
      <w:r w:rsidR="00C118FE">
        <w:rPr>
          <w:lang w:eastAsia="cs-CZ"/>
        </w:rPr>
        <w:t>Centrální z</w:t>
      </w:r>
      <w:r w:rsidR="00DC2F40" w:rsidRPr="000001BB">
        <w:rPr>
          <w:lang w:eastAsia="cs-CZ"/>
        </w:rPr>
        <w:t>adavatel požaduje, aby byl vybraný dodavatel pojištěn pro případ škody na předmětu zakázky</w:t>
      </w:r>
      <w:r w:rsidR="00C118FE">
        <w:rPr>
          <w:lang w:eastAsia="cs-CZ"/>
        </w:rPr>
        <w:t>,</w:t>
      </w:r>
      <w:r w:rsidR="005834BE">
        <w:rPr>
          <w:lang w:eastAsia="cs-CZ"/>
        </w:rPr>
        <w:t xml:space="preserve"> </w:t>
      </w:r>
      <w:r w:rsidR="00DC2F40" w:rsidRPr="000001BB">
        <w:rPr>
          <w:lang w:eastAsia="cs-CZ"/>
        </w:rPr>
        <w:t xml:space="preserve">majetku </w:t>
      </w:r>
      <w:r w:rsidR="00C118FE">
        <w:rPr>
          <w:lang w:eastAsia="cs-CZ"/>
        </w:rPr>
        <w:t xml:space="preserve">centrálního </w:t>
      </w:r>
      <w:r w:rsidR="00DC2F40" w:rsidRPr="000001BB">
        <w:rPr>
          <w:lang w:eastAsia="cs-CZ"/>
        </w:rPr>
        <w:t>zadavatele</w:t>
      </w:r>
      <w:r w:rsidR="00C118FE">
        <w:rPr>
          <w:lang w:eastAsia="cs-CZ"/>
        </w:rPr>
        <w:t xml:space="preserve"> a dílčích zadavatelů</w:t>
      </w:r>
      <w:r w:rsidR="00DC2F40" w:rsidRPr="000001BB">
        <w:rPr>
          <w:lang w:eastAsia="cs-CZ"/>
        </w:rPr>
        <w:t xml:space="preserve">. Předmětem pojištění bude </w:t>
      </w:r>
      <w:r w:rsidR="00DC2F40" w:rsidRPr="000001BB">
        <w:rPr>
          <w:highlight w:val="yellow"/>
          <w:lang w:eastAsia="cs-CZ"/>
        </w:rPr>
        <w:t>………………</w:t>
      </w:r>
      <w:proofErr w:type="gramStart"/>
      <w:r w:rsidR="00DC2F40" w:rsidRPr="000001BB">
        <w:rPr>
          <w:highlight w:val="yellow"/>
          <w:lang w:eastAsia="cs-CZ"/>
        </w:rPr>
        <w:t>….</w:t>
      </w:r>
      <w:r w:rsidR="00DC2F40" w:rsidRPr="000001BB">
        <w:rPr>
          <w:lang w:eastAsia="cs-CZ"/>
        </w:rPr>
        <w:t xml:space="preserve"> s limitem</w:t>
      </w:r>
      <w:proofErr w:type="gramEnd"/>
      <w:r w:rsidR="00DC2F40" w:rsidRPr="000001BB">
        <w:rPr>
          <w:lang w:eastAsia="cs-CZ"/>
        </w:rPr>
        <w:t xml:space="preserve"> pojistného plnění min. </w:t>
      </w:r>
      <w:r w:rsidR="00DC2F40" w:rsidRPr="000001BB">
        <w:rPr>
          <w:highlight w:val="yellow"/>
          <w:lang w:eastAsia="cs-CZ"/>
        </w:rPr>
        <w:t>…………….</w:t>
      </w:r>
      <w:r w:rsidR="00DC2F40" w:rsidRPr="000001BB">
        <w:rPr>
          <w:lang w:eastAsia="cs-CZ"/>
        </w:rPr>
        <w:t xml:space="preserve"> Kč.</w:t>
      </w:r>
    </w:p>
    <w:p w14:paraId="7D4639D7" w14:textId="5E24BA31" w:rsidR="009B7F1E" w:rsidRDefault="009B7F1E" w:rsidP="00B24CA0">
      <w:pPr>
        <w:pStyle w:val="Nadpis2"/>
      </w:pPr>
      <w:bookmarkStart w:id="73" w:name="_Toc174610844"/>
      <w:bookmarkStart w:id="74" w:name="_Toc189124178"/>
      <w:r>
        <w:lastRenderedPageBreak/>
        <w:t>Vzorek</w:t>
      </w:r>
      <w:bookmarkEnd w:id="73"/>
      <w:bookmarkEnd w:id="74"/>
    </w:p>
    <w:p w14:paraId="7EEC13B0" w14:textId="63142D94" w:rsidR="009B7F1E" w:rsidRDefault="009B7F1E" w:rsidP="009B7F1E">
      <w:pPr>
        <w:pStyle w:val="Bezmezer"/>
        <w:spacing w:after="120"/>
        <w:jc w:val="both"/>
        <w:rPr>
          <w:rFonts w:cstheme="minorHAnsi"/>
          <w:lang w:eastAsia="cs-CZ"/>
        </w:rPr>
      </w:pPr>
      <w:r w:rsidRPr="00332003">
        <w:rPr>
          <w:rFonts w:ascii="Calibri" w:hAnsi="Calibri"/>
          <w:b/>
          <w:color w:val="FF0000"/>
        </w:rPr>
        <w:t>Varianta 1:</w:t>
      </w:r>
      <w:r w:rsidRPr="004F50D8">
        <w:rPr>
          <w:rFonts w:ascii="Calibri" w:hAnsi="Calibri"/>
          <w:color w:val="FF0000"/>
        </w:rPr>
        <w:t xml:space="preserve"> </w:t>
      </w:r>
      <w:r w:rsidR="00406C5D">
        <w:rPr>
          <w:rFonts w:cstheme="minorHAnsi"/>
          <w:lang w:eastAsia="cs-CZ"/>
        </w:rPr>
        <w:t>Centrální z</w:t>
      </w:r>
      <w:r>
        <w:rPr>
          <w:rFonts w:cstheme="minorHAnsi"/>
          <w:lang w:eastAsia="cs-CZ"/>
        </w:rPr>
        <w:t>adavatel nepožaduje předložení vzorku.</w:t>
      </w:r>
    </w:p>
    <w:p w14:paraId="41BC4C4F" w14:textId="2FFF0963" w:rsidR="009B7F1E" w:rsidRPr="006942B1" w:rsidRDefault="009B7F1E" w:rsidP="009B7F1E">
      <w:pPr>
        <w:rPr>
          <w:rFonts w:cstheme="minorHAnsi"/>
          <w:lang w:eastAsia="cs-CZ"/>
        </w:rPr>
      </w:pPr>
      <w:r w:rsidRPr="00332003">
        <w:rPr>
          <w:b/>
          <w:color w:val="FF0000"/>
        </w:rPr>
        <w:t>Varianta 2:</w:t>
      </w:r>
      <w:r w:rsidRPr="004C5B08">
        <w:rPr>
          <w:lang w:eastAsia="cs-CZ"/>
        </w:rPr>
        <w:t xml:space="preserve"> </w:t>
      </w:r>
      <w:r w:rsidR="00406C5D">
        <w:rPr>
          <w:lang w:eastAsia="cs-CZ"/>
        </w:rPr>
        <w:t>Centrální z</w:t>
      </w:r>
      <w:r w:rsidRPr="000001BB">
        <w:rPr>
          <w:lang w:eastAsia="cs-CZ"/>
        </w:rPr>
        <w:t>adavatel</w:t>
      </w:r>
      <w:r>
        <w:rPr>
          <w:lang w:eastAsia="cs-CZ"/>
        </w:rPr>
        <w:t xml:space="preserve"> </w:t>
      </w:r>
      <w:r w:rsidRPr="006942B1">
        <w:t xml:space="preserve">požaduje předložení </w:t>
      </w:r>
      <w:commentRangeStart w:id="75"/>
      <w:r w:rsidRPr="006942B1">
        <w:t>vzorku</w:t>
      </w:r>
      <w:commentRangeEnd w:id="75"/>
      <w:r w:rsidRPr="006942B1">
        <w:commentReference w:id="75"/>
      </w:r>
      <w:r w:rsidRPr="006942B1">
        <w:t xml:space="preserve"> nabízeného plnění. Dodavatel konkrétně předloží </w:t>
      </w:r>
      <w:commentRangeStart w:id="76"/>
      <w:r w:rsidRPr="006942B1">
        <w:rPr>
          <w:highlight w:val="yellow"/>
        </w:rPr>
        <w:t>………………………….</w:t>
      </w:r>
      <w:commentRangeEnd w:id="76"/>
      <w:r w:rsidR="003B6665">
        <w:rPr>
          <w:rStyle w:val="Odkaznakoment"/>
          <w:rFonts w:ascii="Cambria" w:eastAsia="Cambria" w:hAnsi="Cambria" w:cs="Times New Roman"/>
        </w:rPr>
        <w:commentReference w:id="76"/>
      </w:r>
      <w:r w:rsidRPr="006942B1">
        <w:rPr>
          <w:highlight w:val="yellow"/>
        </w:rPr>
        <w:t>.</w:t>
      </w:r>
      <w:r w:rsidRPr="006942B1">
        <w:t xml:space="preserve"> Vzorek bude součástí nabídky. Předložený vzorek bude </w:t>
      </w:r>
      <w:commentRangeStart w:id="77"/>
      <w:r w:rsidRPr="006942B1">
        <w:t>hodnocen</w:t>
      </w:r>
      <w:commentRangeEnd w:id="77"/>
      <w:r w:rsidRPr="006942B1">
        <w:commentReference w:id="77"/>
      </w:r>
      <w:r w:rsidRPr="006942B1">
        <w:t xml:space="preserve"> a musí odpovídat zboží, které dodavatel bude poskytovat po uzavření </w:t>
      </w:r>
      <w:r w:rsidR="00406C5D">
        <w:t>S</w:t>
      </w:r>
      <w:r w:rsidRPr="006942B1">
        <w:t xml:space="preserve">mlouvy. Po skončení zadávacího řízení bude vzorek vrácen na základě písemné žádosti dodavatele, jinak zůstává součástí spisu </w:t>
      </w:r>
      <w:r w:rsidR="0024663C">
        <w:t>VZ</w:t>
      </w:r>
      <w:r w:rsidRPr="006942B1">
        <w:t>.</w:t>
      </w:r>
    </w:p>
    <w:p w14:paraId="79C037AC" w14:textId="53E1361E" w:rsidR="009B7F1E" w:rsidRDefault="009B7F1E" w:rsidP="009B7F1E">
      <w:pPr>
        <w:rPr>
          <w:lang w:eastAsia="cs-CZ"/>
        </w:rPr>
      </w:pPr>
      <w:r>
        <w:rPr>
          <w:lang w:eastAsia="cs-CZ"/>
        </w:rPr>
        <w:t xml:space="preserve">Dodavatel požadovaný vzorek </w:t>
      </w:r>
      <w:commentRangeStart w:id="78"/>
      <w:r w:rsidRPr="00870AD4">
        <w:rPr>
          <w:lang w:eastAsia="cs-CZ"/>
        </w:rPr>
        <w:t xml:space="preserve">doručí </w:t>
      </w:r>
      <w:r w:rsidRPr="00C65D94">
        <w:rPr>
          <w:highlight w:val="yellow"/>
          <w:lang w:eastAsia="cs-CZ"/>
        </w:rPr>
        <w:t xml:space="preserve">v uzavřené krabici nebo </w:t>
      </w:r>
      <w:commentRangeStart w:id="79"/>
      <w:r w:rsidRPr="00C65D94">
        <w:rPr>
          <w:highlight w:val="yellow"/>
          <w:lang w:eastAsia="cs-CZ"/>
        </w:rPr>
        <w:t>obálce</w:t>
      </w:r>
      <w:commentRangeEnd w:id="79"/>
      <w:r w:rsidRPr="00C65D94">
        <w:rPr>
          <w:rStyle w:val="Odkaznakoment"/>
          <w:rFonts w:ascii="Cambria" w:eastAsia="Cambria" w:hAnsi="Cambria" w:cs="Times New Roman"/>
          <w:highlight w:val="yellow"/>
        </w:rPr>
        <w:commentReference w:id="79"/>
      </w:r>
      <w:r w:rsidRPr="00870AD4">
        <w:rPr>
          <w:lang w:eastAsia="cs-CZ"/>
        </w:rPr>
        <w:t xml:space="preserve">, která bude označena </w:t>
      </w:r>
      <w:r w:rsidRPr="00870AD4">
        <w:rPr>
          <w:b/>
          <w:lang w:eastAsia="cs-CZ"/>
        </w:rPr>
        <w:t xml:space="preserve">názvem </w:t>
      </w:r>
      <w:r w:rsidR="00F3593D">
        <w:rPr>
          <w:b/>
          <w:lang w:eastAsia="cs-CZ"/>
        </w:rPr>
        <w:t>této Výzvy</w:t>
      </w:r>
      <w:r w:rsidRPr="00870AD4">
        <w:rPr>
          <w:b/>
          <w:lang w:eastAsia="cs-CZ"/>
        </w:rPr>
        <w:t>, slovem „VZOREK“ a identifikačními údaji a adresou dodavatele</w:t>
      </w:r>
      <w:r w:rsidRPr="00870AD4">
        <w:rPr>
          <w:lang w:eastAsia="cs-CZ"/>
        </w:rPr>
        <w:t>. Vzorek bude doručen do konce lhůty pro podání nabídek na adresu</w:t>
      </w:r>
      <w:r w:rsidR="000557E0">
        <w:rPr>
          <w:lang w:eastAsia="cs-CZ"/>
        </w:rPr>
        <w:t xml:space="preserve"> centrálního zadavatele</w:t>
      </w:r>
      <w:r w:rsidRPr="00870AD4">
        <w:rPr>
          <w:lang w:eastAsia="cs-CZ"/>
        </w:rPr>
        <w:t xml:space="preserve">: </w:t>
      </w:r>
      <w:r w:rsidR="00DA5BED" w:rsidRPr="00DA5BED">
        <w:rPr>
          <w:highlight w:val="yellow"/>
          <w:lang w:eastAsia="cs-CZ"/>
        </w:rPr>
        <w:t>……</w:t>
      </w:r>
      <w:r w:rsidR="00DA5BED">
        <w:rPr>
          <w:highlight w:val="yellow"/>
          <w:lang w:eastAsia="cs-CZ"/>
        </w:rPr>
        <w:t>…</w:t>
      </w:r>
      <w:r w:rsidRPr="00870AD4">
        <w:rPr>
          <w:lang w:eastAsia="cs-CZ"/>
        </w:rPr>
        <w:t>. Neoznačený nebo pozdě doručený vzorek nebude zařazen do posouzení nabídky</w:t>
      </w:r>
      <w:r>
        <w:rPr>
          <w:lang w:eastAsia="cs-CZ"/>
        </w:rPr>
        <w:t>.</w:t>
      </w:r>
      <w:commentRangeEnd w:id="78"/>
      <w:r w:rsidR="003B6665">
        <w:rPr>
          <w:rStyle w:val="Odkaznakoment"/>
          <w:rFonts w:ascii="Cambria" w:eastAsia="Cambria" w:hAnsi="Cambria" w:cs="Times New Roman"/>
        </w:rPr>
        <w:commentReference w:id="78"/>
      </w:r>
    </w:p>
    <w:p w14:paraId="35B67FD3" w14:textId="76EC5A34" w:rsidR="00406C5D" w:rsidRPr="00406C5D" w:rsidRDefault="00406C5D" w:rsidP="00B24CA0">
      <w:pPr>
        <w:pStyle w:val="Nadpis2"/>
      </w:pPr>
      <w:bookmarkStart w:id="80" w:name="_Toc174610845"/>
      <w:bookmarkStart w:id="81" w:name="_Toc189124179"/>
      <w:r>
        <w:t>Katalog</w:t>
      </w:r>
      <w:bookmarkEnd w:id="80"/>
      <w:bookmarkEnd w:id="81"/>
    </w:p>
    <w:p w14:paraId="3BF195C5" w14:textId="3A389E27" w:rsidR="00D8787E" w:rsidRPr="00332003" w:rsidRDefault="00D8787E" w:rsidP="00332003">
      <w:pPr>
        <w:spacing w:before="120"/>
        <w:rPr>
          <w:rFonts w:asciiTheme="minorHAnsi" w:hAnsiTheme="minorHAnsi" w:cstheme="minorHAnsi"/>
        </w:rPr>
      </w:pPr>
      <w:r w:rsidRPr="00332003">
        <w:rPr>
          <w:rFonts w:asciiTheme="minorHAnsi" w:hAnsiTheme="minorHAnsi" w:cstheme="minorHAnsi"/>
          <w:b/>
          <w:color w:val="FF0000"/>
        </w:rPr>
        <w:t>Varianta 1:</w:t>
      </w:r>
      <w:r w:rsidRPr="00332003">
        <w:rPr>
          <w:rFonts w:asciiTheme="minorHAnsi" w:hAnsiTheme="minorHAnsi" w:cstheme="minorHAnsi"/>
          <w:lang w:eastAsia="cs-CZ"/>
        </w:rPr>
        <w:t xml:space="preserve"> Centrální zadavatel nepožaduje předložení katalogu.</w:t>
      </w:r>
    </w:p>
    <w:p w14:paraId="4DF74AB3" w14:textId="19E31CC6" w:rsidR="00406C5D" w:rsidRPr="00332003" w:rsidRDefault="00D8787E" w:rsidP="00332003">
      <w:pPr>
        <w:spacing w:before="120"/>
        <w:rPr>
          <w:rFonts w:asciiTheme="minorHAnsi" w:hAnsiTheme="minorHAnsi" w:cstheme="minorHAnsi"/>
        </w:rPr>
      </w:pPr>
      <w:r w:rsidRPr="00332003">
        <w:rPr>
          <w:rFonts w:asciiTheme="minorHAnsi" w:hAnsiTheme="minorHAnsi" w:cstheme="minorHAnsi"/>
          <w:b/>
          <w:color w:val="FF0000"/>
        </w:rPr>
        <w:t>Varianta 2:</w:t>
      </w:r>
      <w:r w:rsidRPr="00332003">
        <w:rPr>
          <w:rFonts w:asciiTheme="minorHAnsi" w:hAnsiTheme="minorHAnsi" w:cstheme="minorHAnsi"/>
          <w:b/>
          <w:lang w:eastAsia="cs-CZ"/>
        </w:rPr>
        <w:t xml:space="preserve"> </w:t>
      </w:r>
      <w:r w:rsidR="00406C5D" w:rsidRPr="00332003">
        <w:rPr>
          <w:rFonts w:asciiTheme="minorHAnsi" w:hAnsiTheme="minorHAnsi" w:cstheme="minorHAnsi"/>
        </w:rPr>
        <w:t xml:space="preserve">Centrální zadavatel požaduje předložení textového katalogu s popisem a </w:t>
      </w:r>
      <w:r w:rsidR="00BA79D7" w:rsidRPr="00332003">
        <w:rPr>
          <w:rFonts w:asciiTheme="minorHAnsi" w:hAnsiTheme="minorHAnsi" w:cstheme="minorHAnsi"/>
        </w:rPr>
        <w:t>detailní</w:t>
      </w:r>
      <w:r w:rsidR="00406C5D" w:rsidRPr="00332003">
        <w:rPr>
          <w:rFonts w:asciiTheme="minorHAnsi" w:hAnsiTheme="minorHAnsi" w:cstheme="minorHAnsi"/>
        </w:rPr>
        <w:t xml:space="preserve"> specifikací nabízeného předmětu plnění pro každou položku VZ v elektronické podobě. Centrální zadavatel požaduje zpracování přehledného katalogu v tabulkovém editoru. </w:t>
      </w:r>
    </w:p>
    <w:p w14:paraId="22F99949" w14:textId="46032178" w:rsidR="00406C5D" w:rsidRPr="00332003" w:rsidRDefault="00332003" w:rsidP="00332003">
      <w:pPr>
        <w:spacing w:before="120"/>
        <w:rPr>
          <w:rFonts w:asciiTheme="minorHAnsi" w:hAnsiTheme="minorHAnsi" w:cstheme="minorHAnsi"/>
        </w:rPr>
      </w:pPr>
      <w:r w:rsidRPr="00332003">
        <w:rPr>
          <w:rFonts w:asciiTheme="minorHAnsi" w:hAnsiTheme="minorHAnsi" w:cstheme="minorHAnsi"/>
        </w:rPr>
        <w:t>Detailní specifikace předmětu</w:t>
      </w:r>
      <w:r w:rsidR="00406C5D" w:rsidRPr="00332003">
        <w:rPr>
          <w:rFonts w:asciiTheme="minorHAnsi" w:hAnsiTheme="minorHAnsi" w:cstheme="minorHAnsi"/>
        </w:rPr>
        <w:t xml:space="preserve"> plnění je nedílnou součástí nabídky a není možné předložit pouze vyplněnou </w:t>
      </w:r>
      <w:r w:rsidRPr="00332003">
        <w:rPr>
          <w:rFonts w:asciiTheme="minorHAnsi" w:hAnsiTheme="minorHAnsi" w:cstheme="minorHAnsi"/>
        </w:rPr>
        <w:t>Technickou specifikaci (Příloha</w:t>
      </w:r>
      <w:r w:rsidR="00406C5D" w:rsidRPr="00332003">
        <w:rPr>
          <w:rFonts w:asciiTheme="minorHAnsi" w:hAnsiTheme="minorHAnsi" w:cstheme="minorHAnsi"/>
        </w:rPr>
        <w:t xml:space="preserve"> </w:t>
      </w:r>
      <w:r w:rsidRPr="00332003">
        <w:rPr>
          <w:rFonts w:asciiTheme="minorHAnsi" w:hAnsiTheme="minorHAnsi" w:cstheme="minorHAnsi"/>
        </w:rPr>
        <w:t>č. 2 Výzvy)</w:t>
      </w:r>
      <w:r w:rsidR="00406C5D" w:rsidRPr="00332003">
        <w:rPr>
          <w:rFonts w:asciiTheme="minorHAnsi" w:hAnsiTheme="minorHAnsi" w:cstheme="minorHAnsi"/>
        </w:rPr>
        <w:t xml:space="preserve">. Katalog bude zpracován </w:t>
      </w:r>
      <w:r w:rsidR="001F1202">
        <w:rPr>
          <w:rFonts w:asciiTheme="minorHAnsi" w:hAnsiTheme="minorHAnsi" w:cstheme="minorHAnsi"/>
        </w:rPr>
        <w:t xml:space="preserve">v ČESKÉM JAZYCE a </w:t>
      </w:r>
      <w:r w:rsidR="00967E5C">
        <w:rPr>
          <w:rFonts w:asciiTheme="minorHAnsi" w:hAnsiTheme="minorHAnsi" w:cstheme="minorHAnsi"/>
        </w:rPr>
        <w:t xml:space="preserve">bude </w:t>
      </w:r>
      <w:r w:rsidR="001F1202">
        <w:rPr>
          <w:rFonts w:asciiTheme="minorHAnsi" w:hAnsiTheme="minorHAnsi" w:cstheme="minorHAnsi"/>
        </w:rPr>
        <w:t>obsahovat minimálně</w:t>
      </w:r>
      <w:r w:rsidR="00406C5D" w:rsidRPr="00332003">
        <w:rPr>
          <w:rFonts w:asciiTheme="minorHAnsi" w:hAnsiTheme="minorHAnsi" w:cstheme="minorHAnsi"/>
        </w:rPr>
        <w:t xml:space="preserve"> </w:t>
      </w:r>
      <w:commentRangeStart w:id="82"/>
      <w:r w:rsidR="00406C5D" w:rsidRPr="00332003">
        <w:rPr>
          <w:rFonts w:asciiTheme="minorHAnsi" w:hAnsiTheme="minorHAnsi" w:cstheme="minorHAnsi"/>
        </w:rPr>
        <w:t>následující náležitosti pro jednotlivé položky</w:t>
      </w:r>
      <w:commentRangeEnd w:id="82"/>
      <w:r w:rsidR="000557E0" w:rsidRPr="00332003">
        <w:rPr>
          <w:rStyle w:val="Odkaznakoment"/>
          <w:rFonts w:asciiTheme="minorHAnsi" w:eastAsia="Cambria" w:hAnsiTheme="minorHAnsi" w:cstheme="minorHAnsi"/>
          <w:sz w:val="22"/>
          <w:szCs w:val="22"/>
        </w:rPr>
        <w:commentReference w:id="82"/>
      </w:r>
      <w:r w:rsidR="00406C5D" w:rsidRPr="00332003">
        <w:rPr>
          <w:rFonts w:asciiTheme="minorHAnsi" w:hAnsiTheme="minorHAnsi" w:cstheme="minorHAnsi"/>
        </w:rPr>
        <w:t xml:space="preserve"> </w:t>
      </w:r>
      <w:r w:rsidRPr="00332003">
        <w:rPr>
          <w:rFonts w:asciiTheme="minorHAnsi" w:hAnsiTheme="minorHAnsi" w:cstheme="minorHAnsi"/>
        </w:rPr>
        <w:t xml:space="preserve">z </w:t>
      </w:r>
      <w:r w:rsidR="00406C5D" w:rsidRPr="00332003">
        <w:rPr>
          <w:rFonts w:asciiTheme="minorHAnsi" w:hAnsiTheme="minorHAnsi" w:cstheme="minorHAnsi"/>
        </w:rPr>
        <w:t xml:space="preserve">Přílohy č. 2 </w:t>
      </w:r>
      <w:r w:rsidRPr="00332003">
        <w:rPr>
          <w:rFonts w:asciiTheme="minorHAnsi" w:hAnsiTheme="minorHAnsi" w:cstheme="minorHAnsi"/>
        </w:rPr>
        <w:t>Výzvy</w:t>
      </w:r>
      <w:r w:rsidR="00406C5D" w:rsidRPr="00332003">
        <w:rPr>
          <w:rFonts w:asciiTheme="minorHAnsi" w:hAnsiTheme="minorHAnsi" w:cstheme="minorHAnsi"/>
        </w:rPr>
        <w:t>:</w:t>
      </w:r>
    </w:p>
    <w:p w14:paraId="5C7A3A58" w14:textId="5B1B3EDF" w:rsidR="00406C5D" w:rsidRPr="00332003" w:rsidRDefault="00332003" w:rsidP="00332003">
      <w:pPr>
        <w:pStyle w:val="Odstavecseseznamem"/>
        <w:numPr>
          <w:ilvl w:val="0"/>
          <w:numId w:val="20"/>
        </w:numPr>
        <w:spacing w:before="120"/>
        <w:ind w:left="714" w:hanging="357"/>
        <w:rPr>
          <w:rFonts w:asciiTheme="minorHAnsi" w:hAnsiTheme="minorHAnsi" w:cstheme="minorHAnsi"/>
        </w:rPr>
      </w:pPr>
      <w:r w:rsidRPr="00332003">
        <w:rPr>
          <w:rFonts w:asciiTheme="minorHAnsi" w:hAnsiTheme="minorHAnsi" w:cstheme="minorHAnsi"/>
        </w:rPr>
        <w:t>ID položek (dle Přílohy č. 2 Výzvy</w:t>
      </w:r>
      <w:r w:rsidR="00406C5D" w:rsidRPr="00332003">
        <w:rPr>
          <w:rFonts w:asciiTheme="minorHAnsi" w:hAnsiTheme="minorHAnsi" w:cstheme="minorHAnsi"/>
        </w:rPr>
        <w:t>);</w:t>
      </w:r>
    </w:p>
    <w:p w14:paraId="581D1DFB" w14:textId="7E299FC8" w:rsidR="00406C5D" w:rsidRPr="00332003" w:rsidRDefault="00406C5D" w:rsidP="00332003">
      <w:pPr>
        <w:pStyle w:val="Odstavecseseznamem"/>
        <w:numPr>
          <w:ilvl w:val="0"/>
          <w:numId w:val="20"/>
        </w:numPr>
        <w:spacing w:before="120"/>
        <w:ind w:left="714" w:hanging="357"/>
        <w:rPr>
          <w:rFonts w:asciiTheme="minorHAnsi" w:hAnsiTheme="minorHAnsi" w:cstheme="minorHAnsi"/>
        </w:rPr>
      </w:pPr>
      <w:r w:rsidRPr="00332003">
        <w:rPr>
          <w:rFonts w:asciiTheme="minorHAnsi" w:hAnsiTheme="minorHAnsi" w:cstheme="minorHAnsi"/>
        </w:rPr>
        <w:t>obchodní názvy položek, výrobce, kód produktu dodavatele (v případě, že dodavatel požaduje uvést);</w:t>
      </w:r>
    </w:p>
    <w:p w14:paraId="7014021E" w14:textId="5C895CB9" w:rsidR="00406C5D" w:rsidRPr="00332003" w:rsidRDefault="00406C5D" w:rsidP="00332003">
      <w:pPr>
        <w:pStyle w:val="Odstavecseseznamem"/>
        <w:numPr>
          <w:ilvl w:val="0"/>
          <w:numId w:val="20"/>
        </w:numPr>
        <w:spacing w:before="120"/>
        <w:ind w:left="714" w:hanging="357"/>
        <w:rPr>
          <w:rFonts w:asciiTheme="minorHAnsi" w:hAnsiTheme="minorHAnsi" w:cstheme="minorHAnsi"/>
        </w:rPr>
      </w:pPr>
      <w:r w:rsidRPr="00332003">
        <w:rPr>
          <w:rFonts w:asciiTheme="minorHAnsi" w:hAnsiTheme="minorHAnsi" w:cstheme="minorHAnsi"/>
        </w:rPr>
        <w:t>kompletní specifikaci položek;</w:t>
      </w:r>
    </w:p>
    <w:p w14:paraId="3EDD8004" w14:textId="77777777" w:rsidR="00332003" w:rsidRPr="00332003" w:rsidRDefault="00406C5D" w:rsidP="00332003">
      <w:pPr>
        <w:pStyle w:val="Odstavecseseznamem"/>
        <w:numPr>
          <w:ilvl w:val="0"/>
          <w:numId w:val="20"/>
        </w:numPr>
        <w:spacing w:before="120"/>
        <w:ind w:left="714" w:hanging="357"/>
        <w:rPr>
          <w:rFonts w:asciiTheme="minorHAnsi" w:hAnsiTheme="minorHAnsi" w:cstheme="minorHAnsi"/>
        </w:rPr>
      </w:pPr>
      <w:r w:rsidRPr="00332003">
        <w:rPr>
          <w:rFonts w:asciiTheme="minorHAnsi" w:hAnsiTheme="minorHAnsi" w:cstheme="minorHAnsi"/>
        </w:rPr>
        <w:t xml:space="preserve">velikost nabízeného balení (VNB) položek (počet jednotek (rolí, kusů), které bude dodavatel dodávat jako min. jednotku v objednávce (př. karton = 10 rolí); </w:t>
      </w:r>
    </w:p>
    <w:p w14:paraId="692A54B9" w14:textId="77777777" w:rsidR="00332003" w:rsidRPr="00332003" w:rsidRDefault="00406C5D" w:rsidP="00332003">
      <w:pPr>
        <w:pStyle w:val="Odstavecseseznamem"/>
        <w:numPr>
          <w:ilvl w:val="0"/>
          <w:numId w:val="20"/>
        </w:numPr>
        <w:spacing w:before="120"/>
        <w:ind w:left="714" w:hanging="357"/>
        <w:rPr>
          <w:rFonts w:asciiTheme="minorHAnsi" w:hAnsiTheme="minorHAnsi" w:cstheme="minorHAnsi"/>
        </w:rPr>
      </w:pPr>
      <w:r w:rsidRPr="00332003">
        <w:rPr>
          <w:rFonts w:asciiTheme="minorHAnsi" w:hAnsiTheme="minorHAnsi" w:cstheme="minorHAnsi"/>
        </w:rPr>
        <w:t>cenu nabízeného balení (VNB);</w:t>
      </w:r>
    </w:p>
    <w:p w14:paraId="4FE67123" w14:textId="7D7EF1C9" w:rsidR="00406C5D" w:rsidRPr="00332003" w:rsidRDefault="00332003" w:rsidP="00332003">
      <w:pPr>
        <w:pStyle w:val="Odstavecseseznamem"/>
        <w:numPr>
          <w:ilvl w:val="0"/>
          <w:numId w:val="20"/>
        </w:numPr>
        <w:spacing w:before="120"/>
        <w:ind w:left="714" w:hanging="357"/>
        <w:rPr>
          <w:rFonts w:asciiTheme="minorHAnsi" w:hAnsiTheme="minorHAnsi" w:cstheme="minorHAnsi"/>
        </w:rPr>
      </w:pPr>
      <w:r w:rsidRPr="00332003">
        <w:rPr>
          <w:rFonts w:asciiTheme="minorHAnsi" w:hAnsiTheme="minorHAnsi" w:cstheme="minorHAnsi"/>
        </w:rPr>
        <w:t>obrázek/</w:t>
      </w:r>
      <w:r w:rsidR="00406C5D" w:rsidRPr="00332003">
        <w:rPr>
          <w:rFonts w:asciiTheme="minorHAnsi" w:hAnsiTheme="minorHAnsi" w:cstheme="minorHAnsi"/>
        </w:rPr>
        <w:t>fotografii zboží.</w:t>
      </w:r>
    </w:p>
    <w:p w14:paraId="568F1FB5" w14:textId="77777777" w:rsidR="00406C5D" w:rsidRPr="00FA626E" w:rsidRDefault="00406C5D" w:rsidP="005834BE">
      <w:pPr>
        <w:spacing w:before="120"/>
        <w:rPr>
          <w:sz w:val="24"/>
          <w:highlight w:val="yellow"/>
          <w:u w:val="single"/>
        </w:rPr>
      </w:pPr>
      <w:r w:rsidRPr="00FA626E">
        <w:rPr>
          <w:sz w:val="24"/>
          <w:highlight w:val="yellow"/>
          <w:u w:val="single"/>
        </w:rPr>
        <w:t>Doporučená struktura katalogu:</w:t>
      </w:r>
    </w:p>
    <w:p w14:paraId="4BC05458" w14:textId="77777777" w:rsidR="00406C5D" w:rsidRPr="00FA626E" w:rsidRDefault="00406C5D" w:rsidP="005834BE">
      <w:pPr>
        <w:spacing w:before="120"/>
        <w:rPr>
          <w:b/>
          <w:highlight w:val="yellow"/>
        </w:rPr>
      </w:pPr>
      <w:r w:rsidRPr="00FA626E">
        <w:rPr>
          <w:b/>
          <w:highlight w:val="yellow"/>
        </w:rPr>
        <w:t>Dodavatel: XYZ s.r.o.</w:t>
      </w:r>
    </w:p>
    <w:p w14:paraId="2C709BE5" w14:textId="77777777" w:rsidR="00406C5D" w:rsidRPr="00FA626E" w:rsidRDefault="00406C5D" w:rsidP="005834BE">
      <w:pPr>
        <w:spacing w:before="120"/>
        <w:rPr>
          <w:b/>
          <w:highlight w:val="yellow"/>
        </w:rPr>
      </w:pPr>
      <w:r w:rsidRPr="00FA626E">
        <w:rPr>
          <w:b/>
          <w:highlight w:val="yellow"/>
        </w:rPr>
        <w:t>Kontaktní e-mail: xyz@xyz.cz</w:t>
      </w:r>
    </w:p>
    <w:tbl>
      <w:tblPr>
        <w:tblStyle w:val="Mkatabulky"/>
        <w:tblW w:w="0" w:type="auto"/>
        <w:tblLook w:val="04A0" w:firstRow="1" w:lastRow="0" w:firstColumn="1" w:lastColumn="0" w:noHBand="0" w:noVBand="1"/>
      </w:tblPr>
      <w:tblGrid>
        <w:gridCol w:w="831"/>
        <w:gridCol w:w="2348"/>
        <w:gridCol w:w="2619"/>
        <w:gridCol w:w="836"/>
        <w:gridCol w:w="1544"/>
        <w:gridCol w:w="1676"/>
      </w:tblGrid>
      <w:tr w:rsidR="00406C5D" w:rsidRPr="00FA626E" w14:paraId="6310A094" w14:textId="77777777" w:rsidTr="0014414A">
        <w:tc>
          <w:tcPr>
            <w:tcW w:w="832" w:type="dxa"/>
          </w:tcPr>
          <w:p w14:paraId="7719778E" w14:textId="77777777" w:rsidR="00406C5D" w:rsidRPr="00FA626E" w:rsidRDefault="00406C5D" w:rsidP="0014414A">
            <w:pPr>
              <w:rPr>
                <w:highlight w:val="yellow"/>
              </w:rPr>
            </w:pPr>
            <w:r w:rsidRPr="00FA626E">
              <w:rPr>
                <w:highlight w:val="yellow"/>
              </w:rPr>
              <w:t>ID</w:t>
            </w:r>
          </w:p>
        </w:tc>
        <w:tc>
          <w:tcPr>
            <w:tcW w:w="2424" w:type="dxa"/>
          </w:tcPr>
          <w:p w14:paraId="270C7AD9" w14:textId="77777777" w:rsidR="00406C5D" w:rsidRPr="00FA626E" w:rsidRDefault="00406C5D" w:rsidP="0014414A">
            <w:pPr>
              <w:rPr>
                <w:highlight w:val="yellow"/>
              </w:rPr>
            </w:pPr>
            <w:r w:rsidRPr="00FA626E">
              <w:rPr>
                <w:highlight w:val="yellow"/>
              </w:rPr>
              <w:t>Obchodní název, výrobce, kód výrobce</w:t>
            </w:r>
          </w:p>
        </w:tc>
        <w:tc>
          <w:tcPr>
            <w:tcW w:w="2693" w:type="dxa"/>
          </w:tcPr>
          <w:p w14:paraId="24D19ED7" w14:textId="77777777" w:rsidR="00406C5D" w:rsidRPr="00FA626E" w:rsidRDefault="00406C5D" w:rsidP="0014414A">
            <w:pPr>
              <w:rPr>
                <w:highlight w:val="yellow"/>
              </w:rPr>
            </w:pPr>
            <w:r w:rsidRPr="00FA626E">
              <w:rPr>
                <w:highlight w:val="yellow"/>
              </w:rPr>
              <w:t>Specifikace</w:t>
            </w:r>
          </w:p>
        </w:tc>
        <w:tc>
          <w:tcPr>
            <w:tcW w:w="850" w:type="dxa"/>
          </w:tcPr>
          <w:p w14:paraId="18C766F0" w14:textId="77777777" w:rsidR="00406C5D" w:rsidRPr="00FA626E" w:rsidRDefault="00406C5D" w:rsidP="0014414A">
            <w:pPr>
              <w:rPr>
                <w:highlight w:val="yellow"/>
              </w:rPr>
            </w:pPr>
            <w:r w:rsidRPr="00FA626E">
              <w:rPr>
                <w:highlight w:val="yellow"/>
              </w:rPr>
              <w:t>VNB</w:t>
            </w:r>
          </w:p>
          <w:p w14:paraId="34C4CDF2" w14:textId="77777777" w:rsidR="00406C5D" w:rsidRPr="00FA626E" w:rsidRDefault="00406C5D" w:rsidP="0014414A">
            <w:pPr>
              <w:rPr>
                <w:highlight w:val="yellow"/>
              </w:rPr>
            </w:pPr>
          </w:p>
        </w:tc>
        <w:tc>
          <w:tcPr>
            <w:tcW w:w="1560" w:type="dxa"/>
          </w:tcPr>
          <w:p w14:paraId="7D1D7EB3" w14:textId="77777777" w:rsidR="00406C5D" w:rsidRPr="00FA626E" w:rsidRDefault="00406C5D" w:rsidP="0014414A">
            <w:pPr>
              <w:rPr>
                <w:highlight w:val="yellow"/>
              </w:rPr>
            </w:pPr>
            <w:r w:rsidRPr="00FA626E">
              <w:rPr>
                <w:highlight w:val="yellow"/>
              </w:rPr>
              <w:t>Cena nabízeného balení v Kč bez DPH</w:t>
            </w:r>
          </w:p>
        </w:tc>
        <w:tc>
          <w:tcPr>
            <w:tcW w:w="1701" w:type="dxa"/>
          </w:tcPr>
          <w:p w14:paraId="6F92854C" w14:textId="77777777" w:rsidR="00406C5D" w:rsidRPr="00FA626E" w:rsidRDefault="00406C5D" w:rsidP="0014414A">
            <w:pPr>
              <w:rPr>
                <w:highlight w:val="yellow"/>
              </w:rPr>
            </w:pPr>
            <w:r w:rsidRPr="00FA626E">
              <w:rPr>
                <w:highlight w:val="yellow"/>
              </w:rPr>
              <w:t>Fotografie nabízeného balení</w:t>
            </w:r>
          </w:p>
        </w:tc>
      </w:tr>
      <w:tr w:rsidR="00406C5D" w:rsidRPr="00FA626E" w14:paraId="79814ABE" w14:textId="77777777" w:rsidTr="0014414A">
        <w:tc>
          <w:tcPr>
            <w:tcW w:w="832" w:type="dxa"/>
          </w:tcPr>
          <w:p w14:paraId="0FED443B" w14:textId="77777777" w:rsidR="00406C5D" w:rsidRPr="00FA626E" w:rsidRDefault="00406C5D" w:rsidP="0014414A">
            <w:pPr>
              <w:rPr>
                <w:highlight w:val="yellow"/>
              </w:rPr>
            </w:pPr>
            <w:r w:rsidRPr="00FA626E">
              <w:rPr>
                <w:highlight w:val="yellow"/>
              </w:rPr>
              <w:t>PH001</w:t>
            </w:r>
          </w:p>
        </w:tc>
        <w:tc>
          <w:tcPr>
            <w:tcW w:w="2424" w:type="dxa"/>
          </w:tcPr>
          <w:p w14:paraId="1C5F4595" w14:textId="77777777" w:rsidR="00406C5D" w:rsidRPr="00FA626E" w:rsidRDefault="00406C5D" w:rsidP="0014414A">
            <w:pPr>
              <w:rPr>
                <w:highlight w:val="yellow"/>
              </w:rPr>
            </w:pPr>
            <w:commentRangeStart w:id="83"/>
            <w:r w:rsidRPr="00FA626E">
              <w:rPr>
                <w:highlight w:val="yellow"/>
              </w:rPr>
              <w:t>Toaletní papír „ABC“, výrobce XY a.s., kód: 12345</w:t>
            </w:r>
          </w:p>
        </w:tc>
        <w:tc>
          <w:tcPr>
            <w:tcW w:w="2693" w:type="dxa"/>
          </w:tcPr>
          <w:p w14:paraId="0DFD16CF" w14:textId="77777777" w:rsidR="00406C5D" w:rsidRPr="00FA626E" w:rsidRDefault="00406C5D" w:rsidP="0014414A">
            <w:pPr>
              <w:rPr>
                <w:highlight w:val="yellow"/>
              </w:rPr>
            </w:pPr>
            <w:r w:rsidRPr="00FA626E">
              <w:rPr>
                <w:highlight w:val="yellow"/>
              </w:rPr>
              <w:t>Recyklovaný, malá role, jednovrstvý, perforace, šířka cca 90mm, návin role 25m.</w:t>
            </w:r>
          </w:p>
        </w:tc>
        <w:tc>
          <w:tcPr>
            <w:tcW w:w="850" w:type="dxa"/>
          </w:tcPr>
          <w:p w14:paraId="4160C716" w14:textId="77777777" w:rsidR="00406C5D" w:rsidRPr="00FA626E" w:rsidRDefault="00406C5D" w:rsidP="0014414A">
            <w:pPr>
              <w:rPr>
                <w:highlight w:val="yellow"/>
              </w:rPr>
            </w:pPr>
            <w:r w:rsidRPr="00FA626E">
              <w:rPr>
                <w:highlight w:val="yellow"/>
              </w:rPr>
              <w:t>25 rolí</w:t>
            </w:r>
          </w:p>
          <w:p w14:paraId="38C26033" w14:textId="77777777" w:rsidR="00406C5D" w:rsidRPr="00FA626E" w:rsidRDefault="00406C5D" w:rsidP="0014414A">
            <w:pPr>
              <w:jc w:val="center"/>
              <w:rPr>
                <w:highlight w:val="yellow"/>
              </w:rPr>
            </w:pPr>
          </w:p>
        </w:tc>
        <w:tc>
          <w:tcPr>
            <w:tcW w:w="1560" w:type="dxa"/>
          </w:tcPr>
          <w:p w14:paraId="13F149C4" w14:textId="77777777" w:rsidR="00406C5D" w:rsidRPr="00FA626E" w:rsidRDefault="00406C5D" w:rsidP="0014414A">
            <w:pPr>
              <w:rPr>
                <w:highlight w:val="yellow"/>
              </w:rPr>
            </w:pPr>
            <w:r w:rsidRPr="00FA626E">
              <w:rPr>
                <w:highlight w:val="yellow"/>
              </w:rPr>
              <w:t>239,- Kč bez DPH</w:t>
            </w:r>
            <w:commentRangeEnd w:id="83"/>
            <w:r w:rsidRPr="00FA626E">
              <w:rPr>
                <w:rStyle w:val="Odkaznakoment"/>
                <w:rFonts w:ascii="Cambria" w:eastAsia="Cambria" w:hAnsi="Cambria" w:cs="Times New Roman"/>
                <w:highlight w:val="yellow"/>
              </w:rPr>
              <w:commentReference w:id="83"/>
            </w:r>
          </w:p>
        </w:tc>
        <w:tc>
          <w:tcPr>
            <w:tcW w:w="1701" w:type="dxa"/>
          </w:tcPr>
          <w:p w14:paraId="2AA79163" w14:textId="77777777" w:rsidR="00406C5D" w:rsidRPr="00FA626E" w:rsidRDefault="00406C5D" w:rsidP="0014414A">
            <w:pPr>
              <w:rPr>
                <w:highlight w:val="yellow"/>
              </w:rPr>
            </w:pPr>
          </w:p>
        </w:tc>
      </w:tr>
      <w:tr w:rsidR="00406C5D" w:rsidRPr="002A6089" w14:paraId="4775AC1D" w14:textId="77777777" w:rsidTr="0014414A">
        <w:tc>
          <w:tcPr>
            <w:tcW w:w="832" w:type="dxa"/>
          </w:tcPr>
          <w:p w14:paraId="701D5BAC" w14:textId="77777777" w:rsidR="00406C5D" w:rsidRPr="00FA626E" w:rsidRDefault="00406C5D" w:rsidP="0014414A">
            <w:pPr>
              <w:rPr>
                <w:highlight w:val="yellow"/>
              </w:rPr>
            </w:pPr>
            <w:r w:rsidRPr="00FA626E">
              <w:rPr>
                <w:highlight w:val="yellow"/>
              </w:rPr>
              <w:t>…</w:t>
            </w:r>
          </w:p>
        </w:tc>
        <w:tc>
          <w:tcPr>
            <w:tcW w:w="2424" w:type="dxa"/>
          </w:tcPr>
          <w:p w14:paraId="3152D10B" w14:textId="77777777" w:rsidR="00406C5D" w:rsidRPr="00FA626E" w:rsidRDefault="00406C5D" w:rsidP="0014414A">
            <w:pPr>
              <w:rPr>
                <w:highlight w:val="yellow"/>
              </w:rPr>
            </w:pPr>
            <w:r w:rsidRPr="00FA626E">
              <w:rPr>
                <w:highlight w:val="yellow"/>
              </w:rPr>
              <w:t>…</w:t>
            </w:r>
          </w:p>
        </w:tc>
        <w:tc>
          <w:tcPr>
            <w:tcW w:w="2693" w:type="dxa"/>
          </w:tcPr>
          <w:p w14:paraId="512A5AB4" w14:textId="77777777" w:rsidR="00406C5D" w:rsidRPr="00FA626E" w:rsidRDefault="00406C5D" w:rsidP="0014414A">
            <w:pPr>
              <w:rPr>
                <w:highlight w:val="yellow"/>
              </w:rPr>
            </w:pPr>
            <w:r w:rsidRPr="00FA626E">
              <w:rPr>
                <w:highlight w:val="yellow"/>
              </w:rPr>
              <w:t>…</w:t>
            </w:r>
          </w:p>
        </w:tc>
        <w:tc>
          <w:tcPr>
            <w:tcW w:w="850" w:type="dxa"/>
          </w:tcPr>
          <w:p w14:paraId="60E67EB6" w14:textId="77777777" w:rsidR="00406C5D" w:rsidRPr="00FA626E" w:rsidRDefault="00406C5D" w:rsidP="0014414A">
            <w:pPr>
              <w:rPr>
                <w:highlight w:val="yellow"/>
              </w:rPr>
            </w:pPr>
            <w:r w:rsidRPr="00FA626E">
              <w:rPr>
                <w:highlight w:val="yellow"/>
              </w:rPr>
              <w:t>…</w:t>
            </w:r>
          </w:p>
        </w:tc>
        <w:tc>
          <w:tcPr>
            <w:tcW w:w="1560" w:type="dxa"/>
          </w:tcPr>
          <w:p w14:paraId="0597E55C" w14:textId="77777777" w:rsidR="00406C5D" w:rsidRPr="00FA626E" w:rsidRDefault="00406C5D" w:rsidP="0014414A">
            <w:pPr>
              <w:rPr>
                <w:highlight w:val="yellow"/>
              </w:rPr>
            </w:pPr>
            <w:r w:rsidRPr="00FA626E">
              <w:rPr>
                <w:highlight w:val="yellow"/>
              </w:rPr>
              <w:t>…</w:t>
            </w:r>
          </w:p>
        </w:tc>
        <w:tc>
          <w:tcPr>
            <w:tcW w:w="1701" w:type="dxa"/>
          </w:tcPr>
          <w:p w14:paraId="2F46BAB6" w14:textId="77777777" w:rsidR="00406C5D" w:rsidRPr="002A6089" w:rsidRDefault="00406C5D" w:rsidP="0014414A">
            <w:r w:rsidRPr="00FA626E">
              <w:rPr>
                <w:highlight w:val="yellow"/>
              </w:rPr>
              <w:t>…</w:t>
            </w:r>
          </w:p>
        </w:tc>
      </w:tr>
    </w:tbl>
    <w:p w14:paraId="60D99CA7" w14:textId="24CFB3C7" w:rsidR="00B24CA0" w:rsidRPr="00406C5D" w:rsidRDefault="00B24CA0" w:rsidP="00B24CA0">
      <w:pPr>
        <w:pStyle w:val="Nadpis2"/>
      </w:pPr>
      <w:bookmarkStart w:id="84" w:name="_Toc174610846"/>
      <w:bookmarkStart w:id="85" w:name="_Toc189124180"/>
      <w:r>
        <w:t>Náhradní plnění</w:t>
      </w:r>
      <w:bookmarkEnd w:id="84"/>
      <w:bookmarkEnd w:id="85"/>
    </w:p>
    <w:p w14:paraId="24B18D56" w14:textId="3BF9A499" w:rsidR="00B24CA0" w:rsidRPr="00D64083" w:rsidRDefault="00B24CA0" w:rsidP="00DC044F">
      <w:pPr>
        <w:pStyle w:val="Bezmezer"/>
        <w:spacing w:before="120" w:after="120"/>
        <w:jc w:val="both"/>
        <w:rPr>
          <w:b/>
          <w:lang w:eastAsia="cs-CZ"/>
        </w:rPr>
      </w:pPr>
      <w:r w:rsidRPr="00332003">
        <w:rPr>
          <w:rFonts w:ascii="Calibri" w:hAnsi="Calibri"/>
          <w:b/>
          <w:color w:val="FF0000"/>
        </w:rPr>
        <w:t>Varianta 1:</w:t>
      </w:r>
      <w:r w:rsidRPr="00D64083">
        <w:rPr>
          <w:b/>
          <w:lang w:eastAsia="cs-CZ"/>
        </w:rPr>
        <w:t xml:space="preserve"> </w:t>
      </w:r>
      <w:r w:rsidRPr="00D64083">
        <w:rPr>
          <w:lang w:eastAsia="cs-CZ"/>
        </w:rPr>
        <w:t>Centrální zadavatel náhradní plnění nepožaduje.</w:t>
      </w:r>
    </w:p>
    <w:p w14:paraId="58860883" w14:textId="732C5666" w:rsidR="00B24CA0" w:rsidRPr="00D64083" w:rsidRDefault="00B24CA0" w:rsidP="00DC044F">
      <w:pPr>
        <w:pStyle w:val="Bezmezer"/>
        <w:spacing w:before="120" w:after="120"/>
        <w:jc w:val="both"/>
        <w:rPr>
          <w:lang w:eastAsia="cs-CZ"/>
        </w:rPr>
      </w:pPr>
      <w:r w:rsidRPr="00332003">
        <w:rPr>
          <w:rFonts w:ascii="Calibri" w:hAnsi="Calibri"/>
          <w:b/>
          <w:color w:val="FF0000"/>
        </w:rPr>
        <w:t>Varianta 2:</w:t>
      </w:r>
      <w:r w:rsidRPr="004E3CAA">
        <w:rPr>
          <w:rFonts w:ascii="Calibri" w:hAnsi="Calibri"/>
          <w:color w:val="FF0000"/>
        </w:rPr>
        <w:t xml:space="preserve"> </w:t>
      </w:r>
      <w:r w:rsidRPr="00D64083">
        <w:rPr>
          <w:lang w:eastAsia="cs-CZ"/>
        </w:rPr>
        <w:t>Centrální zadavatel požaduje 100 % garanci poskytovaného náhradního plnění. Tímto je myšleno, že vybraný dodavatel bude poskytovat náhradní plnění a bude garantovat 100 % uznatelnost dodávaných výrobků pro účely náhradního plnění dle zákona č. 435/2004 Sb., o zaměstnanosti, ve znění pozdějších předpisů.</w:t>
      </w:r>
    </w:p>
    <w:p w14:paraId="290177A9" w14:textId="5BEB7097" w:rsidR="00B24CA0" w:rsidRPr="00D64083" w:rsidRDefault="00B24CA0" w:rsidP="00DC044F">
      <w:pPr>
        <w:pStyle w:val="Bezmezer"/>
        <w:spacing w:before="120" w:after="120"/>
        <w:jc w:val="both"/>
        <w:rPr>
          <w:lang w:eastAsia="cs-CZ"/>
        </w:rPr>
      </w:pPr>
      <w:r w:rsidRPr="00D64083">
        <w:rPr>
          <w:lang w:eastAsia="cs-CZ"/>
        </w:rPr>
        <w:lastRenderedPageBreak/>
        <w:t xml:space="preserve">Tato garance je stanovena v Návrhu </w:t>
      </w:r>
      <w:r w:rsidR="000F1841" w:rsidRPr="00D64083">
        <w:rPr>
          <w:lang w:eastAsia="cs-CZ"/>
        </w:rPr>
        <w:t>smlouvy (Příloha č. 3 ZD)</w:t>
      </w:r>
      <w:r w:rsidRPr="00D64083">
        <w:rPr>
          <w:lang w:eastAsia="cs-CZ"/>
        </w:rPr>
        <w:t xml:space="preserve">. Dodavatel potvrdí tuto skutečnost akceptací smluvních podmínek a zároveň do nabídky doloží potvrzení vydané Úřadem práce České republiky, v souladu s ustanovením § 38 odst. 2 ZZVZ. </w:t>
      </w:r>
    </w:p>
    <w:p w14:paraId="4896AFA3" w14:textId="385861B7" w:rsidR="00406C5D" w:rsidRDefault="00B24CA0" w:rsidP="00DC044F">
      <w:pPr>
        <w:spacing w:before="120"/>
        <w:rPr>
          <w:lang w:eastAsia="cs-CZ"/>
        </w:rPr>
      </w:pPr>
      <w:r w:rsidRPr="00D64083">
        <w:rPr>
          <w:lang w:eastAsia="cs-CZ"/>
        </w:rPr>
        <w:t>Ministerstvo práce a sociálních věcí započítává do náhradního plnění pouze schválené doklady v Portálu ENP.</w:t>
      </w:r>
    </w:p>
    <w:p w14:paraId="1878EA4E" w14:textId="77777777" w:rsidR="00216C70" w:rsidRPr="00216C70" w:rsidRDefault="00216C70" w:rsidP="00216C70">
      <w:pPr>
        <w:pStyle w:val="Nadpis1"/>
      </w:pPr>
      <w:bookmarkStart w:id="86" w:name="_Toc144881305"/>
      <w:bookmarkStart w:id="87" w:name="_NABÍDKOVÁ_CENA_1"/>
      <w:bookmarkStart w:id="88" w:name="_Toc65670997"/>
      <w:bookmarkStart w:id="89" w:name="_Toc95137643"/>
      <w:bookmarkStart w:id="90" w:name="_Toc174610847"/>
      <w:bookmarkStart w:id="91" w:name="_Toc189124181"/>
      <w:bookmarkEnd w:id="71"/>
      <w:bookmarkEnd w:id="72"/>
      <w:bookmarkEnd w:id="86"/>
      <w:bookmarkEnd w:id="87"/>
      <w:r w:rsidRPr="00216C70">
        <w:t>NABÍDKOVÁ CENA</w:t>
      </w:r>
      <w:bookmarkEnd w:id="88"/>
      <w:bookmarkEnd w:id="89"/>
      <w:bookmarkEnd w:id="90"/>
      <w:bookmarkEnd w:id="91"/>
    </w:p>
    <w:p w14:paraId="71C16A61" w14:textId="77777777" w:rsidR="00216C70" w:rsidRPr="00216C70" w:rsidRDefault="00216C70" w:rsidP="00B24CA0">
      <w:pPr>
        <w:pStyle w:val="Nadpis2"/>
      </w:pPr>
      <w:bookmarkStart w:id="92" w:name="_Toc65670998"/>
      <w:bookmarkStart w:id="93" w:name="_Toc95137644"/>
      <w:bookmarkStart w:id="94" w:name="_Toc174610848"/>
      <w:bookmarkStart w:id="95" w:name="_Toc189124182"/>
      <w:r w:rsidRPr="00216C70">
        <w:t>Zpracování nabídkové ceny</w:t>
      </w:r>
      <w:bookmarkEnd w:id="92"/>
      <w:bookmarkEnd w:id="93"/>
      <w:bookmarkEnd w:id="94"/>
      <w:bookmarkEnd w:id="95"/>
    </w:p>
    <w:p w14:paraId="625F4270" w14:textId="40A08188" w:rsidR="00AF0F92" w:rsidRPr="005E1686" w:rsidRDefault="00AF0F92" w:rsidP="005F2A7E">
      <w:pPr>
        <w:spacing w:before="120"/>
        <w:rPr>
          <w:rFonts w:asciiTheme="minorHAnsi" w:hAnsiTheme="minorHAnsi" w:cstheme="minorHAnsi"/>
        </w:rPr>
      </w:pPr>
      <w:r w:rsidRPr="005E1686">
        <w:rPr>
          <w:rFonts w:asciiTheme="minorHAnsi" w:hAnsiTheme="minorHAnsi" w:cstheme="minorHAnsi"/>
        </w:rPr>
        <w:t>Dodavatel zpracuje nabídkovou cenu vyplněním Krycího listu</w:t>
      </w:r>
      <w:r w:rsidRPr="005E1686">
        <w:rPr>
          <w:rFonts w:asciiTheme="minorHAnsi" w:hAnsiTheme="minorHAnsi" w:cstheme="minorHAnsi"/>
          <w:b/>
        </w:rPr>
        <w:t xml:space="preserve"> </w:t>
      </w:r>
      <w:r w:rsidRPr="005E1686">
        <w:rPr>
          <w:rFonts w:asciiTheme="minorHAnsi" w:hAnsiTheme="minorHAnsi" w:cstheme="minorHAnsi"/>
        </w:rPr>
        <w:t xml:space="preserve">(Příloha č. 1 Výzvy) dle pokynů </w:t>
      </w:r>
      <w:r w:rsidR="004F17D5">
        <w:rPr>
          <w:rFonts w:asciiTheme="minorHAnsi" w:hAnsiTheme="minorHAnsi" w:cstheme="minorHAnsi"/>
        </w:rPr>
        <w:t xml:space="preserve">uvedených v </w:t>
      </w:r>
      <w:r w:rsidRPr="005E1686">
        <w:rPr>
          <w:rFonts w:asciiTheme="minorHAnsi" w:hAnsiTheme="minorHAnsi" w:cstheme="minorHAnsi"/>
        </w:rPr>
        <w:t>dokument</w:t>
      </w:r>
      <w:r w:rsidR="004F17D5">
        <w:rPr>
          <w:rFonts w:asciiTheme="minorHAnsi" w:hAnsiTheme="minorHAnsi" w:cstheme="minorHAnsi"/>
        </w:rPr>
        <w:t>u</w:t>
      </w:r>
      <w:r w:rsidRPr="005E1686">
        <w:rPr>
          <w:rFonts w:asciiTheme="minorHAnsi" w:hAnsiTheme="minorHAnsi" w:cstheme="minorHAnsi"/>
        </w:rPr>
        <w:t>. Nabídková cena bude uvedena v  českých korunách (CZK).</w:t>
      </w:r>
    </w:p>
    <w:p w14:paraId="7B84BE04" w14:textId="71A102F5" w:rsidR="00AF0F92" w:rsidRPr="005E1686" w:rsidRDefault="00AF0F92" w:rsidP="005F2A7E">
      <w:pPr>
        <w:spacing w:before="120"/>
        <w:rPr>
          <w:rFonts w:asciiTheme="minorHAnsi" w:hAnsiTheme="minorHAnsi" w:cstheme="minorHAnsi"/>
          <w:lang w:eastAsia="cs-CZ"/>
        </w:rPr>
      </w:pPr>
      <w:r w:rsidRPr="005E1686">
        <w:rPr>
          <w:rFonts w:asciiTheme="minorHAnsi" w:hAnsiTheme="minorHAnsi" w:cstheme="minorHAnsi"/>
          <w:lang w:eastAsia="cs-CZ"/>
        </w:rPr>
        <w:t>Dodavatel nesmí měnit, slučovat nebo vypoušt</w:t>
      </w:r>
      <w:r w:rsidR="00042BF0" w:rsidRPr="005E1686">
        <w:rPr>
          <w:rFonts w:asciiTheme="minorHAnsi" w:hAnsiTheme="minorHAnsi" w:cstheme="minorHAnsi"/>
          <w:lang w:eastAsia="cs-CZ"/>
        </w:rPr>
        <w:t xml:space="preserve">ět </w:t>
      </w:r>
      <w:r w:rsidR="00042BF0" w:rsidRPr="005E1686">
        <w:rPr>
          <w:rFonts w:asciiTheme="minorHAnsi" w:hAnsiTheme="minorHAnsi" w:cstheme="minorHAnsi"/>
          <w:highlight w:val="yellow"/>
          <w:lang w:eastAsia="cs-CZ"/>
        </w:rPr>
        <w:t>položky jednotlivých dodávek/</w:t>
      </w:r>
      <w:r w:rsidRPr="005E1686">
        <w:rPr>
          <w:rFonts w:asciiTheme="minorHAnsi" w:hAnsiTheme="minorHAnsi" w:cstheme="minorHAnsi"/>
          <w:highlight w:val="yellow"/>
          <w:lang w:eastAsia="cs-CZ"/>
        </w:rPr>
        <w:t>služeb</w:t>
      </w:r>
      <w:r w:rsidRPr="005E1686">
        <w:rPr>
          <w:rFonts w:asciiTheme="minorHAnsi" w:hAnsiTheme="minorHAnsi" w:cstheme="minorHAnsi"/>
          <w:lang w:eastAsia="cs-CZ"/>
        </w:rPr>
        <w:t xml:space="preserve">, které obsahuje Krycí list (Příloha č. 1 Výzvy). Nerespektování </w:t>
      </w:r>
      <w:r w:rsidR="005A562C">
        <w:rPr>
          <w:rFonts w:asciiTheme="minorHAnsi" w:hAnsiTheme="minorHAnsi" w:cstheme="minorHAnsi"/>
          <w:lang w:eastAsia="cs-CZ"/>
        </w:rPr>
        <w:t>P</w:t>
      </w:r>
      <w:r w:rsidRPr="005E1686">
        <w:rPr>
          <w:rFonts w:asciiTheme="minorHAnsi" w:hAnsiTheme="minorHAnsi" w:cstheme="minorHAnsi"/>
          <w:lang w:eastAsia="cs-CZ"/>
        </w:rPr>
        <w:t>říloh</w:t>
      </w:r>
      <w:r w:rsidR="005A562C">
        <w:rPr>
          <w:rFonts w:asciiTheme="minorHAnsi" w:hAnsiTheme="minorHAnsi" w:cstheme="minorHAnsi"/>
          <w:lang w:eastAsia="cs-CZ"/>
        </w:rPr>
        <w:t>y č. 1</w:t>
      </w:r>
      <w:r w:rsidRPr="005E1686">
        <w:rPr>
          <w:rFonts w:asciiTheme="minorHAnsi" w:hAnsiTheme="minorHAnsi" w:cstheme="minorHAnsi"/>
          <w:lang w:eastAsia="cs-CZ"/>
        </w:rPr>
        <w:t xml:space="preserve"> Výzvy při výpočtu</w:t>
      </w:r>
      <w:r w:rsidR="00042BF0" w:rsidRPr="005E1686">
        <w:rPr>
          <w:rFonts w:asciiTheme="minorHAnsi" w:hAnsiTheme="minorHAnsi" w:cstheme="minorHAnsi"/>
          <w:lang w:eastAsia="cs-CZ"/>
        </w:rPr>
        <w:t xml:space="preserve"> a stanovení nabídkové ceny bude považováno za nesplnění požadavků centrálního zadavatele a povede</w:t>
      </w:r>
      <w:r w:rsidRPr="005E1686">
        <w:rPr>
          <w:rFonts w:asciiTheme="minorHAnsi" w:hAnsiTheme="minorHAnsi" w:cstheme="minorHAnsi"/>
          <w:lang w:eastAsia="cs-CZ"/>
        </w:rPr>
        <w:t xml:space="preserve"> k vyřazení nabídky dodavatele.</w:t>
      </w:r>
    </w:p>
    <w:p w14:paraId="6D849B76" w14:textId="532F6179" w:rsidR="00AF0F92" w:rsidRPr="005E1686" w:rsidRDefault="00AF0F92" w:rsidP="005F2A7E">
      <w:pPr>
        <w:spacing w:before="120"/>
        <w:rPr>
          <w:rFonts w:asciiTheme="minorHAnsi" w:hAnsiTheme="minorHAnsi" w:cstheme="minorHAnsi"/>
          <w:lang w:eastAsia="cs-CZ"/>
        </w:rPr>
      </w:pPr>
      <w:r w:rsidRPr="005E1686">
        <w:rPr>
          <w:rFonts w:asciiTheme="minorHAnsi" w:hAnsiTheme="minorHAnsi" w:cstheme="minorHAnsi"/>
          <w:lang w:eastAsia="cs-CZ"/>
        </w:rPr>
        <w:t xml:space="preserve">Nabídková cena musí obsahovat veškeré náklady dodavatele spojené s realizací předmětu </w:t>
      </w:r>
      <w:r w:rsidRPr="005E1686">
        <w:rPr>
          <w:rFonts w:asciiTheme="minorHAnsi" w:hAnsiTheme="minorHAnsi" w:cstheme="minorHAnsi"/>
        </w:rPr>
        <w:t>plnění</w:t>
      </w:r>
      <w:r w:rsidRPr="005E1686">
        <w:rPr>
          <w:rFonts w:asciiTheme="minorHAnsi" w:hAnsiTheme="minorHAnsi" w:cstheme="minorHAnsi"/>
          <w:lang w:eastAsia="cs-CZ"/>
        </w:rPr>
        <w:t xml:space="preserve">, </w:t>
      </w:r>
      <w:r w:rsidRPr="005E1686">
        <w:rPr>
          <w:rFonts w:asciiTheme="minorHAnsi" w:hAnsiTheme="minorHAnsi" w:cstheme="minorHAnsi"/>
          <w:highlight w:val="yellow"/>
          <w:lang w:eastAsia="cs-CZ"/>
        </w:rPr>
        <w:t>včetně dopravy, zisku, inflace, případně instalace, montáže, zaškolení a jiných nákladů</w:t>
      </w:r>
      <w:r w:rsidRPr="005E1686">
        <w:rPr>
          <w:rFonts w:asciiTheme="minorHAnsi" w:hAnsiTheme="minorHAnsi" w:cstheme="minorHAnsi"/>
          <w:lang w:eastAsia="cs-CZ"/>
        </w:rPr>
        <w:t>.</w:t>
      </w:r>
    </w:p>
    <w:p w14:paraId="318957A2" w14:textId="7C1C7952" w:rsidR="005F2A7E" w:rsidRPr="005E1686" w:rsidRDefault="005F2A7E" w:rsidP="005F2A7E">
      <w:pPr>
        <w:spacing w:before="120"/>
        <w:rPr>
          <w:rFonts w:asciiTheme="minorHAnsi" w:hAnsiTheme="minorHAnsi" w:cstheme="minorHAnsi"/>
        </w:rPr>
      </w:pPr>
      <w:r w:rsidRPr="005E1686">
        <w:rPr>
          <w:rFonts w:asciiTheme="minorHAnsi" w:hAnsiTheme="minorHAnsi" w:cstheme="minorHAnsi"/>
          <w:lang w:eastAsia="cs-CZ"/>
        </w:rPr>
        <w:t>Dodavatelem uvedená nabídková cena je konečná. Ke změně ceny může dojít pouze</w:t>
      </w:r>
      <w:r w:rsidR="00A95A1B">
        <w:rPr>
          <w:rFonts w:asciiTheme="minorHAnsi" w:hAnsiTheme="minorHAnsi" w:cstheme="minorHAnsi"/>
          <w:lang w:eastAsia="cs-CZ"/>
        </w:rPr>
        <w:t>,</w:t>
      </w:r>
      <w:r w:rsidRPr="005E1686">
        <w:rPr>
          <w:rFonts w:asciiTheme="minorHAnsi" w:hAnsiTheme="minorHAnsi" w:cstheme="minorHAnsi"/>
          <w:lang w:eastAsia="cs-CZ"/>
        </w:rPr>
        <w:t xml:space="preserve"> pokud je tak vyhrazeno v bodě 2.4 Výzvy nebo v souladu s § 222 ZZVZ.</w:t>
      </w:r>
    </w:p>
    <w:p w14:paraId="7B36380F" w14:textId="77777777" w:rsidR="00216C70" w:rsidRPr="00216C70" w:rsidRDefault="00216C70" w:rsidP="00B24CA0">
      <w:pPr>
        <w:pStyle w:val="Nadpis2"/>
      </w:pPr>
      <w:bookmarkStart w:id="96" w:name="_Toc95137645"/>
      <w:bookmarkStart w:id="97" w:name="_Toc174610849"/>
      <w:bookmarkStart w:id="98" w:name="_Toc189124183"/>
      <w:r w:rsidRPr="00216C70">
        <w:t>Limitace nabídkové ceny</w:t>
      </w:r>
      <w:bookmarkEnd w:id="96"/>
      <w:bookmarkEnd w:id="97"/>
      <w:bookmarkEnd w:id="98"/>
    </w:p>
    <w:p w14:paraId="772C255C" w14:textId="0135CDE0" w:rsidR="004B2B4E" w:rsidRPr="00CF4173" w:rsidRDefault="004B2B4E" w:rsidP="005E1686">
      <w:pPr>
        <w:pStyle w:val="Bezmezer"/>
        <w:spacing w:before="120" w:after="120"/>
        <w:rPr>
          <w:color w:val="000000" w:themeColor="text1"/>
          <w:lang w:eastAsia="cs-CZ"/>
        </w:rPr>
      </w:pPr>
      <w:r w:rsidRPr="0027370F">
        <w:rPr>
          <w:rFonts w:ascii="Calibri" w:hAnsi="Calibri"/>
          <w:b/>
          <w:color w:val="FF0000"/>
        </w:rPr>
        <w:t>Varianta 1:</w:t>
      </w:r>
      <w:r w:rsidRPr="00CF4173">
        <w:rPr>
          <w:color w:val="000000" w:themeColor="text1"/>
          <w:lang w:eastAsia="cs-CZ"/>
        </w:rPr>
        <w:t xml:space="preserve"> </w:t>
      </w:r>
      <w:r>
        <w:rPr>
          <w:color w:val="000000" w:themeColor="text1"/>
          <w:lang w:eastAsia="cs-CZ"/>
        </w:rPr>
        <w:t>Nabídková cena není limitována.</w:t>
      </w:r>
    </w:p>
    <w:p w14:paraId="6A119A59" w14:textId="55617198" w:rsidR="00216C70" w:rsidRPr="004B2B4E" w:rsidRDefault="004B2B4E" w:rsidP="005E1686">
      <w:pPr>
        <w:spacing w:before="120"/>
        <w:rPr>
          <w:b/>
        </w:rPr>
      </w:pPr>
      <w:r w:rsidRPr="0027370F">
        <w:rPr>
          <w:b/>
          <w:color w:val="FF0000"/>
        </w:rPr>
        <w:t>Varianta 2:</w:t>
      </w:r>
      <w:r>
        <w:rPr>
          <w:b/>
        </w:rPr>
        <w:t xml:space="preserve"> </w:t>
      </w:r>
      <w:r w:rsidR="00216C70" w:rsidRPr="00675765">
        <w:rPr>
          <w:b/>
        </w:rPr>
        <w:t xml:space="preserve">Celková nabídková cena nesmí překročit </w:t>
      </w:r>
      <w:commentRangeStart w:id="99"/>
      <w:r w:rsidR="00216C70">
        <w:rPr>
          <w:b/>
        </w:rPr>
        <w:t xml:space="preserve">hodnotu </w:t>
      </w:r>
      <w:r w:rsidR="00216C70" w:rsidRPr="004B2B4E">
        <w:rPr>
          <w:b/>
          <w:highlight w:val="yellow"/>
        </w:rPr>
        <w:t>…………….,- Kč</w:t>
      </w:r>
      <w:r w:rsidR="00216C70">
        <w:rPr>
          <w:b/>
        </w:rPr>
        <w:t xml:space="preserve"> bez DPH</w:t>
      </w:r>
      <w:r w:rsidR="00216C70" w:rsidRPr="007052DE">
        <w:t xml:space="preserve"> </w:t>
      </w:r>
      <w:commentRangeEnd w:id="99"/>
      <w:r w:rsidR="00706032">
        <w:rPr>
          <w:rStyle w:val="Odkaznakoment"/>
          <w:rFonts w:ascii="Cambria" w:eastAsia="Cambria" w:hAnsi="Cambria" w:cs="Times New Roman"/>
        </w:rPr>
        <w:commentReference w:id="99"/>
      </w:r>
      <w:r w:rsidR="00216C70" w:rsidRPr="007052DE">
        <w:t xml:space="preserve">z důvodu </w:t>
      </w:r>
      <w:r w:rsidR="00216C70" w:rsidRPr="005A562C">
        <w:rPr>
          <w:highlight w:val="yellow"/>
        </w:rPr>
        <w:t xml:space="preserve">možnosti zajištění financování </w:t>
      </w:r>
      <w:r w:rsidR="00104667" w:rsidRPr="005A562C">
        <w:rPr>
          <w:highlight w:val="yellow"/>
        </w:rPr>
        <w:t>VZ</w:t>
      </w:r>
      <w:r w:rsidR="00216C70" w:rsidRPr="007052DE">
        <w:t>.</w:t>
      </w:r>
      <w:r w:rsidR="00216C70">
        <w:t xml:space="preserve"> Překročení bude považováno za nesplnění požadavků</w:t>
      </w:r>
      <w:r w:rsidR="00626C8F">
        <w:t xml:space="preserve"> </w:t>
      </w:r>
      <w:r w:rsidR="00626C8F">
        <w:rPr>
          <w:color w:val="000000" w:themeColor="text1"/>
          <w:lang w:eastAsia="cs-CZ"/>
        </w:rPr>
        <w:t>centrálního</w:t>
      </w:r>
      <w:r w:rsidR="00216C70">
        <w:t xml:space="preserve"> zadavatele a </w:t>
      </w:r>
      <w:r w:rsidR="001D3F63">
        <w:t>bude</w:t>
      </w:r>
      <w:r w:rsidR="00216C70">
        <w:t xml:space="preserve"> důvodem pro </w:t>
      </w:r>
      <w:r w:rsidR="002E144F">
        <w:t xml:space="preserve">vyřazení nabídky </w:t>
      </w:r>
      <w:r w:rsidR="00216C70">
        <w:t xml:space="preserve">dodavatele. </w:t>
      </w:r>
    </w:p>
    <w:p w14:paraId="405B2EC2" w14:textId="77777777" w:rsidR="00216C70" w:rsidRPr="00216C70" w:rsidRDefault="00216C70" w:rsidP="00B24CA0">
      <w:pPr>
        <w:pStyle w:val="Nadpis2"/>
      </w:pPr>
      <w:bookmarkStart w:id="100" w:name="_Toc65671000"/>
      <w:bookmarkStart w:id="101" w:name="_Toc95137646"/>
      <w:bookmarkStart w:id="102" w:name="_Toc174610850"/>
      <w:bookmarkStart w:id="103" w:name="_Toc189124184"/>
      <w:r w:rsidRPr="00216C70">
        <w:t xml:space="preserve">Mimořádně nízká nabídková </w:t>
      </w:r>
      <w:commentRangeStart w:id="104"/>
      <w:r w:rsidRPr="00216C70">
        <w:t>cena</w:t>
      </w:r>
      <w:bookmarkEnd w:id="100"/>
      <w:bookmarkEnd w:id="101"/>
      <w:bookmarkEnd w:id="102"/>
      <w:commentRangeEnd w:id="104"/>
      <w:r w:rsidR="000955F3">
        <w:rPr>
          <w:rStyle w:val="Odkaznakoment"/>
          <w:rFonts w:ascii="Cambria" w:eastAsia="Cambria" w:hAnsi="Cambria" w:cs="Times New Roman"/>
          <w:b w:val="0"/>
          <w:lang w:eastAsia="en-US"/>
        </w:rPr>
        <w:commentReference w:id="104"/>
      </w:r>
      <w:bookmarkEnd w:id="103"/>
    </w:p>
    <w:p w14:paraId="051DADEF" w14:textId="05E963A7" w:rsidR="00216C70" w:rsidRPr="00EF43A3" w:rsidRDefault="00216C70" w:rsidP="00F52C8E">
      <w:pPr>
        <w:spacing w:before="120"/>
      </w:pPr>
      <w:r w:rsidRPr="0027370F">
        <w:rPr>
          <w:b/>
          <w:color w:val="FF0000"/>
        </w:rPr>
        <w:t>Varianta 1:</w:t>
      </w:r>
      <w:r w:rsidRPr="00216C70">
        <w:rPr>
          <w:color w:val="FF0000"/>
        </w:rPr>
        <w:t xml:space="preserve"> </w:t>
      </w:r>
      <w:r w:rsidR="00626C8F">
        <w:rPr>
          <w:color w:val="000000" w:themeColor="text1"/>
          <w:lang w:eastAsia="cs-CZ"/>
        </w:rPr>
        <w:t>Centrální</w:t>
      </w:r>
      <w:r w:rsidR="00626C8F" w:rsidRPr="00EF43A3">
        <w:t xml:space="preserve"> </w:t>
      </w:r>
      <w:r w:rsidR="00626C8F">
        <w:t>z</w:t>
      </w:r>
      <w:r w:rsidRPr="00EF43A3">
        <w:t>adavatel nestanovil m</w:t>
      </w:r>
      <w:r w:rsidR="009C38E2">
        <w:t xml:space="preserve">imořádně nízkou nabídkovou cenu. </w:t>
      </w:r>
      <w:r w:rsidR="009C38E2" w:rsidRPr="009C38E2">
        <w:rPr>
          <w:lang w:eastAsia="cs-CZ"/>
        </w:rPr>
        <w:t xml:space="preserve">Centrální zadavatel je oprávněn k posouzení mimořádně nízké nabídkové ceny, při </w:t>
      </w:r>
      <w:r w:rsidR="009C38E2">
        <w:rPr>
          <w:lang w:eastAsia="cs-CZ"/>
        </w:rPr>
        <w:t xml:space="preserve">případném </w:t>
      </w:r>
      <w:r w:rsidR="009C38E2" w:rsidRPr="009C38E2">
        <w:rPr>
          <w:lang w:eastAsia="cs-CZ"/>
        </w:rPr>
        <w:t>posuzování bude postupovat přiměřeně dle § 113 ZZVZ.</w:t>
      </w:r>
    </w:p>
    <w:p w14:paraId="5EA65B0D" w14:textId="19C430E9" w:rsidR="00216C70" w:rsidRDefault="00216C70" w:rsidP="00F52C8E">
      <w:pPr>
        <w:spacing w:before="120"/>
      </w:pPr>
      <w:r w:rsidRPr="0027370F">
        <w:rPr>
          <w:b/>
          <w:color w:val="FF0000"/>
        </w:rPr>
        <w:t>V</w:t>
      </w:r>
      <w:r w:rsidR="004B2B4E" w:rsidRPr="0027370F">
        <w:rPr>
          <w:b/>
          <w:color w:val="FF0000"/>
        </w:rPr>
        <w:t xml:space="preserve">arianta </w:t>
      </w:r>
      <w:r w:rsidRPr="0027370F">
        <w:rPr>
          <w:b/>
          <w:color w:val="FF0000"/>
        </w:rPr>
        <w:t>2:</w:t>
      </w:r>
      <w:r>
        <w:rPr>
          <w:b/>
          <w:color w:val="FF0000"/>
        </w:rPr>
        <w:t xml:space="preserve"> </w:t>
      </w:r>
      <w:r w:rsidRPr="00EF43A3">
        <w:t xml:space="preserve">Za mimořádně nízkou nabídkovou cenu bude považována cena, která je </w:t>
      </w:r>
      <w:r w:rsidRPr="004B2B4E">
        <w:rPr>
          <w:highlight w:val="yellow"/>
        </w:rPr>
        <w:t>o …. %</w:t>
      </w:r>
      <w:r w:rsidRPr="00EF43A3">
        <w:t xml:space="preserve"> nižší než</w:t>
      </w:r>
      <w:r>
        <w:t> </w:t>
      </w:r>
      <w:r w:rsidR="006550F2">
        <w:t xml:space="preserve">základní </w:t>
      </w:r>
      <w:r w:rsidR="006550F2" w:rsidRPr="00EF43A3">
        <w:t xml:space="preserve">předpokládaná hodnota </w:t>
      </w:r>
      <w:r w:rsidR="006550F2">
        <w:t>VZ</w:t>
      </w:r>
      <w:r>
        <w:t>.</w:t>
      </w:r>
    </w:p>
    <w:p w14:paraId="7AE84F2E" w14:textId="0911FDB8" w:rsidR="00216C70" w:rsidRPr="00216C70" w:rsidRDefault="00216C70" w:rsidP="00216C70">
      <w:pPr>
        <w:pStyle w:val="Nadpis1"/>
      </w:pPr>
      <w:bookmarkStart w:id="106" w:name="_HODNOCENÍ_1"/>
      <w:bookmarkStart w:id="107" w:name="_HODNOCENÍ_A_POSOUZENÍ"/>
      <w:bookmarkStart w:id="108" w:name="_Toc65671001"/>
      <w:bookmarkStart w:id="109" w:name="_Toc95137647"/>
      <w:bookmarkStart w:id="110" w:name="_Toc174610851"/>
      <w:bookmarkStart w:id="111" w:name="_Toc189124185"/>
      <w:bookmarkEnd w:id="106"/>
      <w:bookmarkEnd w:id="107"/>
      <w:r w:rsidRPr="00216C70">
        <w:t>HODNOCENÍ</w:t>
      </w:r>
      <w:bookmarkEnd w:id="108"/>
      <w:bookmarkEnd w:id="109"/>
      <w:r w:rsidR="007C1DC4">
        <w:t xml:space="preserve"> A POSO</w:t>
      </w:r>
      <w:r w:rsidR="005E4B20">
        <w:t>U</w:t>
      </w:r>
      <w:r w:rsidR="007C1DC4">
        <w:t>ZENÍ NABÍDEK</w:t>
      </w:r>
      <w:bookmarkEnd w:id="110"/>
      <w:bookmarkEnd w:id="111"/>
    </w:p>
    <w:p w14:paraId="0D92791A" w14:textId="637CA912" w:rsidR="00314E08" w:rsidRPr="00314E08" w:rsidRDefault="00705868" w:rsidP="00B24CA0">
      <w:pPr>
        <w:pStyle w:val="Nadpis2"/>
      </w:pPr>
      <w:bookmarkStart w:id="112" w:name="_Toc174610852"/>
      <w:bookmarkStart w:id="113" w:name="_Toc189124186"/>
      <w:r>
        <w:t>Hodnoti</w:t>
      </w:r>
      <w:r w:rsidR="00314E08" w:rsidRPr="00314E08">
        <w:t>cí kritérium</w:t>
      </w:r>
      <w:bookmarkEnd w:id="112"/>
      <w:bookmarkEnd w:id="113"/>
    </w:p>
    <w:p w14:paraId="31D14C75" w14:textId="37FD0E62" w:rsidR="004B2B4E" w:rsidRDefault="004B2B4E" w:rsidP="00F52C8E">
      <w:pPr>
        <w:pStyle w:val="Bezmezer"/>
        <w:spacing w:before="120" w:after="120"/>
      </w:pPr>
      <w:r w:rsidRPr="00841070">
        <w:rPr>
          <w:rFonts w:ascii="Calibri" w:hAnsi="Calibri"/>
          <w:b/>
          <w:color w:val="FF0000"/>
        </w:rPr>
        <w:t>Varianta 1:</w:t>
      </w:r>
      <w:r w:rsidRPr="00216C70">
        <w:rPr>
          <w:color w:val="FF0000"/>
        </w:rPr>
        <w:t xml:space="preserve"> </w:t>
      </w:r>
      <w:r>
        <w:t xml:space="preserve">Hodnoticím kritériem je </w:t>
      </w:r>
      <w:r w:rsidRPr="00594F32">
        <w:rPr>
          <w:b/>
        </w:rPr>
        <w:t xml:space="preserve">nejnižší </w:t>
      </w:r>
      <w:commentRangeStart w:id="114"/>
      <w:r w:rsidRPr="00594F32">
        <w:rPr>
          <w:b/>
        </w:rPr>
        <w:t>nabídková</w:t>
      </w:r>
      <w:commentRangeEnd w:id="114"/>
      <w:r w:rsidR="00806878" w:rsidRPr="00594F32">
        <w:rPr>
          <w:rStyle w:val="Odkaznakoment"/>
          <w:rFonts w:ascii="Cambria" w:eastAsia="Cambria" w:hAnsi="Cambria" w:cs="Times New Roman"/>
          <w:b/>
        </w:rPr>
        <w:commentReference w:id="114"/>
      </w:r>
      <w:r w:rsidRPr="00594F32">
        <w:rPr>
          <w:b/>
        </w:rPr>
        <w:t xml:space="preserve"> cena v Kč </w:t>
      </w:r>
      <w:r w:rsidRPr="00594F32">
        <w:rPr>
          <w:b/>
          <w:highlight w:val="yellow"/>
        </w:rPr>
        <w:t>bez/včetně</w:t>
      </w:r>
      <w:r w:rsidRPr="00594F32">
        <w:rPr>
          <w:b/>
        </w:rPr>
        <w:t xml:space="preserve"> </w:t>
      </w:r>
      <w:commentRangeStart w:id="115"/>
      <w:r w:rsidRPr="00594F32">
        <w:rPr>
          <w:b/>
        </w:rPr>
        <w:t>DPH</w:t>
      </w:r>
      <w:commentRangeEnd w:id="115"/>
      <w:r w:rsidR="00806878" w:rsidRPr="00594F32">
        <w:rPr>
          <w:rStyle w:val="Odkaznakoment"/>
          <w:rFonts w:ascii="Cambria" w:eastAsia="Cambria" w:hAnsi="Cambria" w:cs="Times New Roman"/>
          <w:b/>
        </w:rPr>
        <w:commentReference w:id="115"/>
      </w:r>
      <w:r>
        <w:t>.</w:t>
      </w:r>
    </w:p>
    <w:p w14:paraId="17CFBE8A" w14:textId="020047B9" w:rsidR="004B2B4E" w:rsidRDefault="004B2B4E" w:rsidP="00F52C8E">
      <w:pPr>
        <w:pStyle w:val="Bezmezer"/>
        <w:spacing w:before="120" w:after="120"/>
      </w:pPr>
      <w:r w:rsidRPr="00841070">
        <w:rPr>
          <w:rFonts w:ascii="Calibri" w:hAnsi="Calibri"/>
          <w:b/>
          <w:color w:val="FF0000"/>
        </w:rPr>
        <w:t>Varianta 2:</w:t>
      </w:r>
      <w:r w:rsidRPr="004B2B4E">
        <w:t xml:space="preserve"> </w:t>
      </w:r>
      <w:r>
        <w:t>Hodnoticími kritérii jsou</w:t>
      </w:r>
    </w:p>
    <w:tbl>
      <w:tblPr>
        <w:tblStyle w:val="Mkatabulky"/>
        <w:tblW w:w="0" w:type="auto"/>
        <w:tblInd w:w="1059" w:type="dxa"/>
        <w:tblLook w:val="04A0" w:firstRow="1" w:lastRow="0" w:firstColumn="1" w:lastColumn="0" w:noHBand="0" w:noVBand="1"/>
      </w:tblPr>
      <w:tblGrid>
        <w:gridCol w:w="4606"/>
        <w:gridCol w:w="1626"/>
      </w:tblGrid>
      <w:tr w:rsidR="004B2B4E" w14:paraId="57618849" w14:textId="77777777" w:rsidTr="00CA7E26">
        <w:tc>
          <w:tcPr>
            <w:tcW w:w="4606" w:type="dxa"/>
          </w:tcPr>
          <w:p w14:paraId="3F4981A9" w14:textId="173CED3E" w:rsidR="004B2B4E" w:rsidRPr="00F17587" w:rsidRDefault="00A80E38" w:rsidP="004B2B4E">
            <w:pPr>
              <w:pStyle w:val="Bezmezer"/>
              <w:rPr>
                <w:highlight w:val="yellow"/>
              </w:rPr>
            </w:pPr>
            <w:r w:rsidRPr="00F17587">
              <w:rPr>
                <w:highlight w:val="yellow"/>
              </w:rPr>
              <w:t xml:space="preserve">a) </w:t>
            </w:r>
            <w:r w:rsidR="004C5B08" w:rsidRPr="00F17587">
              <w:rPr>
                <w:highlight w:val="yellow"/>
              </w:rPr>
              <w:t>Celková n</w:t>
            </w:r>
            <w:r w:rsidR="004B2B4E" w:rsidRPr="00F17587">
              <w:rPr>
                <w:highlight w:val="yellow"/>
              </w:rPr>
              <w:t>abídková cena</w:t>
            </w:r>
            <w:r w:rsidR="00600BD1">
              <w:rPr>
                <w:highlight w:val="yellow"/>
              </w:rPr>
              <w:t xml:space="preserve"> v Kč bez/včetně DPH</w:t>
            </w:r>
          </w:p>
        </w:tc>
        <w:tc>
          <w:tcPr>
            <w:tcW w:w="1626" w:type="dxa"/>
            <w:vAlign w:val="center"/>
          </w:tcPr>
          <w:p w14:paraId="02000F8F" w14:textId="17BA2EEF" w:rsidR="004B2B4E" w:rsidRPr="00F17587" w:rsidRDefault="004C5B08" w:rsidP="004B2B4E">
            <w:pPr>
              <w:pStyle w:val="Bezmezer"/>
              <w:jc w:val="center"/>
              <w:rPr>
                <w:highlight w:val="yellow"/>
              </w:rPr>
            </w:pPr>
            <w:r w:rsidRPr="00F17587">
              <w:rPr>
                <w:highlight w:val="yellow"/>
              </w:rPr>
              <w:t xml:space="preserve">Váha …. </w:t>
            </w:r>
            <w:r w:rsidR="004B2B4E" w:rsidRPr="00F17587">
              <w:rPr>
                <w:highlight w:val="yellow"/>
              </w:rPr>
              <w:t>%</w:t>
            </w:r>
          </w:p>
        </w:tc>
      </w:tr>
      <w:tr w:rsidR="004B2B4E" w14:paraId="2609012E" w14:textId="77777777" w:rsidTr="00CA7E26">
        <w:tc>
          <w:tcPr>
            <w:tcW w:w="4606" w:type="dxa"/>
          </w:tcPr>
          <w:p w14:paraId="53B64039" w14:textId="26A2CB34" w:rsidR="004B2B4E" w:rsidRPr="00F17587" w:rsidRDefault="00A80E38" w:rsidP="004B2B4E">
            <w:pPr>
              <w:pStyle w:val="Bezmezer"/>
              <w:rPr>
                <w:highlight w:val="yellow"/>
              </w:rPr>
            </w:pPr>
            <w:r w:rsidRPr="00F17587">
              <w:rPr>
                <w:highlight w:val="yellow"/>
              </w:rPr>
              <w:t xml:space="preserve">b) </w:t>
            </w:r>
            <w:r w:rsidR="004C5B08" w:rsidRPr="00F17587">
              <w:rPr>
                <w:highlight w:val="yellow"/>
              </w:rPr>
              <w:t>Doba dodání</w:t>
            </w:r>
          </w:p>
        </w:tc>
        <w:tc>
          <w:tcPr>
            <w:tcW w:w="1626" w:type="dxa"/>
            <w:vAlign w:val="center"/>
          </w:tcPr>
          <w:p w14:paraId="11CAA42D" w14:textId="10D3FB18" w:rsidR="004C5B08" w:rsidRPr="00F17587" w:rsidRDefault="004C5B08" w:rsidP="004C5B08">
            <w:pPr>
              <w:pStyle w:val="Bezmezer"/>
              <w:jc w:val="center"/>
              <w:rPr>
                <w:highlight w:val="yellow"/>
              </w:rPr>
            </w:pPr>
            <w:r w:rsidRPr="00F17587">
              <w:rPr>
                <w:highlight w:val="yellow"/>
              </w:rPr>
              <w:t xml:space="preserve">Váha …. </w:t>
            </w:r>
            <w:r w:rsidR="004B2B4E" w:rsidRPr="00F17587">
              <w:rPr>
                <w:highlight w:val="yellow"/>
              </w:rPr>
              <w:t>%</w:t>
            </w:r>
          </w:p>
        </w:tc>
      </w:tr>
      <w:tr w:rsidR="004C5B08" w14:paraId="1AA63A57" w14:textId="77777777" w:rsidTr="00CA7E26">
        <w:tc>
          <w:tcPr>
            <w:tcW w:w="4606" w:type="dxa"/>
          </w:tcPr>
          <w:p w14:paraId="47E1A31C" w14:textId="4E5A4DB3" w:rsidR="004C5B08" w:rsidRPr="00F17587" w:rsidRDefault="00A80E38" w:rsidP="004B2B4E">
            <w:pPr>
              <w:pStyle w:val="Bezmezer"/>
              <w:rPr>
                <w:highlight w:val="yellow"/>
              </w:rPr>
            </w:pPr>
            <w:r w:rsidRPr="00F17587">
              <w:rPr>
                <w:highlight w:val="yellow"/>
              </w:rPr>
              <w:t xml:space="preserve">c) </w:t>
            </w:r>
            <w:r w:rsidR="004C5B08" w:rsidRPr="00F17587">
              <w:rPr>
                <w:highlight w:val="yellow"/>
              </w:rPr>
              <w:t>Délka záruky</w:t>
            </w:r>
          </w:p>
        </w:tc>
        <w:tc>
          <w:tcPr>
            <w:tcW w:w="1626" w:type="dxa"/>
            <w:vAlign w:val="center"/>
          </w:tcPr>
          <w:p w14:paraId="363B43D6" w14:textId="01F1671B" w:rsidR="004C5B08" w:rsidRPr="00F17587" w:rsidRDefault="004C5B08" w:rsidP="004C5B08">
            <w:pPr>
              <w:pStyle w:val="Bezmezer"/>
              <w:jc w:val="center"/>
              <w:rPr>
                <w:highlight w:val="yellow"/>
              </w:rPr>
            </w:pPr>
            <w:r w:rsidRPr="00F17587">
              <w:rPr>
                <w:highlight w:val="yellow"/>
              </w:rPr>
              <w:t>Váha …. %</w:t>
            </w:r>
          </w:p>
        </w:tc>
      </w:tr>
      <w:tr w:rsidR="004C5B08" w14:paraId="12D72C7C" w14:textId="77777777" w:rsidTr="00CA7E26">
        <w:tc>
          <w:tcPr>
            <w:tcW w:w="4606" w:type="dxa"/>
          </w:tcPr>
          <w:p w14:paraId="380FC574" w14:textId="7963B4A0" w:rsidR="004C5B08" w:rsidRPr="00F17587" w:rsidRDefault="00A80E38" w:rsidP="004B2B4E">
            <w:pPr>
              <w:pStyle w:val="Bezmezer"/>
              <w:rPr>
                <w:highlight w:val="yellow"/>
              </w:rPr>
            </w:pPr>
            <w:r w:rsidRPr="00F17587">
              <w:rPr>
                <w:highlight w:val="yellow"/>
              </w:rPr>
              <w:t xml:space="preserve">d) </w:t>
            </w:r>
            <w:r w:rsidR="004C5B08" w:rsidRPr="00F17587">
              <w:rPr>
                <w:highlight w:val="yellow"/>
              </w:rPr>
              <w:t>Délka pozáručního servisu</w:t>
            </w:r>
          </w:p>
        </w:tc>
        <w:tc>
          <w:tcPr>
            <w:tcW w:w="1626" w:type="dxa"/>
            <w:vAlign w:val="center"/>
          </w:tcPr>
          <w:p w14:paraId="5016B97F" w14:textId="55C2C7A0" w:rsidR="004C5B08" w:rsidRPr="00F17587" w:rsidRDefault="004C5B08" w:rsidP="004C5B08">
            <w:pPr>
              <w:pStyle w:val="Bezmezer"/>
              <w:jc w:val="center"/>
              <w:rPr>
                <w:highlight w:val="yellow"/>
              </w:rPr>
            </w:pPr>
            <w:r w:rsidRPr="00F17587">
              <w:rPr>
                <w:highlight w:val="yellow"/>
              </w:rPr>
              <w:t>Váha …. %</w:t>
            </w:r>
          </w:p>
        </w:tc>
      </w:tr>
      <w:tr w:rsidR="00A80E38" w14:paraId="11502109" w14:textId="77777777" w:rsidTr="00CA7E26">
        <w:tc>
          <w:tcPr>
            <w:tcW w:w="4606" w:type="dxa"/>
          </w:tcPr>
          <w:p w14:paraId="287F7A50" w14:textId="4B6CE3C5" w:rsidR="00A80E38" w:rsidRPr="00F17587" w:rsidRDefault="00814CF6" w:rsidP="004B2B4E">
            <w:pPr>
              <w:pStyle w:val="Bezmezer"/>
              <w:rPr>
                <w:highlight w:val="yellow"/>
              </w:rPr>
            </w:pPr>
            <w:r>
              <w:rPr>
                <w:highlight w:val="yellow"/>
              </w:rPr>
              <w:t>e</w:t>
            </w:r>
            <w:r w:rsidR="00E95C05">
              <w:rPr>
                <w:highlight w:val="yellow"/>
              </w:rPr>
              <w:t xml:space="preserve">) </w:t>
            </w:r>
            <w:r w:rsidR="004B6306">
              <w:rPr>
                <w:highlight w:val="yellow"/>
              </w:rPr>
              <w:t>Vzorek</w:t>
            </w:r>
          </w:p>
        </w:tc>
        <w:tc>
          <w:tcPr>
            <w:tcW w:w="1626" w:type="dxa"/>
            <w:vAlign w:val="center"/>
          </w:tcPr>
          <w:p w14:paraId="3D84236F" w14:textId="5A313A5A" w:rsidR="00A80E38" w:rsidRPr="00F17587" w:rsidRDefault="00A80E38" w:rsidP="004C5B08">
            <w:pPr>
              <w:pStyle w:val="Bezmezer"/>
              <w:jc w:val="center"/>
              <w:rPr>
                <w:highlight w:val="yellow"/>
              </w:rPr>
            </w:pPr>
            <w:r w:rsidRPr="00F17587">
              <w:rPr>
                <w:highlight w:val="yellow"/>
              </w:rPr>
              <w:t>Váha …. %</w:t>
            </w:r>
          </w:p>
        </w:tc>
      </w:tr>
      <w:tr w:rsidR="00E95C05" w14:paraId="7D80DD40" w14:textId="77777777" w:rsidTr="00CA7E26">
        <w:tc>
          <w:tcPr>
            <w:tcW w:w="4606" w:type="dxa"/>
          </w:tcPr>
          <w:p w14:paraId="0EFE8D4F" w14:textId="0D8D1E91" w:rsidR="00E95C05" w:rsidRDefault="004B6306" w:rsidP="004B2B4E">
            <w:pPr>
              <w:pStyle w:val="Bezmezer"/>
              <w:rPr>
                <w:highlight w:val="yellow"/>
              </w:rPr>
            </w:pPr>
            <w:r>
              <w:rPr>
                <w:highlight w:val="yellow"/>
              </w:rPr>
              <w:t>f</w:t>
            </w:r>
            <w:r w:rsidR="00E95C05">
              <w:rPr>
                <w:highlight w:val="yellow"/>
              </w:rPr>
              <w:t>) Cena v Kč bez DPH za 1 PBTK v pozáruční době</w:t>
            </w:r>
          </w:p>
        </w:tc>
        <w:tc>
          <w:tcPr>
            <w:tcW w:w="1626" w:type="dxa"/>
            <w:vAlign w:val="center"/>
          </w:tcPr>
          <w:p w14:paraId="567FBCF5" w14:textId="3D7B65E5" w:rsidR="00E95C05" w:rsidRPr="00F17587" w:rsidRDefault="00E95C05" w:rsidP="004C5B08">
            <w:pPr>
              <w:pStyle w:val="Bezmezer"/>
              <w:jc w:val="center"/>
              <w:rPr>
                <w:highlight w:val="yellow"/>
              </w:rPr>
            </w:pPr>
            <w:r w:rsidRPr="00F17587">
              <w:rPr>
                <w:highlight w:val="yellow"/>
              </w:rPr>
              <w:t>Váha …. %</w:t>
            </w:r>
          </w:p>
        </w:tc>
      </w:tr>
      <w:tr w:rsidR="00E95C05" w14:paraId="017AF861" w14:textId="77777777" w:rsidTr="00CA7E26">
        <w:tc>
          <w:tcPr>
            <w:tcW w:w="4606" w:type="dxa"/>
          </w:tcPr>
          <w:p w14:paraId="465149C7" w14:textId="4720563F" w:rsidR="00E95C05" w:rsidRDefault="004B6306" w:rsidP="004B2B4E">
            <w:pPr>
              <w:pStyle w:val="Bezmezer"/>
              <w:rPr>
                <w:highlight w:val="yellow"/>
              </w:rPr>
            </w:pPr>
            <w:r>
              <w:rPr>
                <w:highlight w:val="yellow"/>
              </w:rPr>
              <w:t>g</w:t>
            </w:r>
            <w:r w:rsidR="00E95C05">
              <w:rPr>
                <w:highlight w:val="yellow"/>
              </w:rPr>
              <w:t>) …</w:t>
            </w:r>
          </w:p>
        </w:tc>
        <w:tc>
          <w:tcPr>
            <w:tcW w:w="1626" w:type="dxa"/>
            <w:vAlign w:val="center"/>
          </w:tcPr>
          <w:p w14:paraId="378842E4" w14:textId="5A062698" w:rsidR="00E95C05" w:rsidRPr="00F17587" w:rsidRDefault="00E95C05" w:rsidP="004C5B08">
            <w:pPr>
              <w:pStyle w:val="Bezmezer"/>
              <w:jc w:val="center"/>
              <w:rPr>
                <w:highlight w:val="yellow"/>
              </w:rPr>
            </w:pPr>
            <w:r w:rsidRPr="00F17587">
              <w:rPr>
                <w:highlight w:val="yellow"/>
              </w:rPr>
              <w:t>Váha …. %</w:t>
            </w:r>
          </w:p>
        </w:tc>
      </w:tr>
    </w:tbl>
    <w:p w14:paraId="49A166DC" w14:textId="7273643D" w:rsidR="00DE6378" w:rsidRDefault="00DE6378" w:rsidP="004B2B4E">
      <w:pPr>
        <w:rPr>
          <w:lang w:eastAsia="cs-CZ"/>
        </w:rPr>
      </w:pPr>
    </w:p>
    <w:p w14:paraId="25BED202" w14:textId="0E4E1D92" w:rsidR="00314E08" w:rsidRDefault="00314E08" w:rsidP="00B24CA0">
      <w:pPr>
        <w:pStyle w:val="Nadpis2"/>
      </w:pPr>
      <w:bookmarkStart w:id="116" w:name="_Toc174610853"/>
      <w:bookmarkStart w:id="117" w:name="_Toc189124187"/>
      <w:r w:rsidRPr="00314E08">
        <w:lastRenderedPageBreak/>
        <w:t>Způsob hodnocení nabídek</w:t>
      </w:r>
      <w:bookmarkEnd w:id="116"/>
      <w:bookmarkEnd w:id="117"/>
    </w:p>
    <w:p w14:paraId="192C73EA" w14:textId="5BF746FD" w:rsidR="00314E08" w:rsidRPr="00841070" w:rsidRDefault="00314E08" w:rsidP="003B7E5A">
      <w:pPr>
        <w:pStyle w:val="Bezmezer"/>
        <w:spacing w:before="120" w:after="120"/>
        <w:rPr>
          <w:rFonts w:ascii="Calibri" w:hAnsi="Calibri"/>
          <w:b/>
          <w:color w:val="FF0000"/>
        </w:rPr>
      </w:pPr>
      <w:r w:rsidRPr="00841070">
        <w:rPr>
          <w:rFonts w:ascii="Calibri" w:hAnsi="Calibri"/>
          <w:b/>
          <w:color w:val="FF0000"/>
        </w:rPr>
        <w:t>Varianta</w:t>
      </w:r>
      <w:r w:rsidR="00CA7E26" w:rsidRPr="00841070">
        <w:rPr>
          <w:rFonts w:ascii="Calibri" w:hAnsi="Calibri"/>
          <w:b/>
          <w:color w:val="FF0000"/>
        </w:rPr>
        <w:t xml:space="preserve"> 1 (</w:t>
      </w:r>
      <w:r w:rsidRPr="00841070">
        <w:rPr>
          <w:rFonts w:ascii="Calibri" w:hAnsi="Calibri"/>
          <w:b/>
          <w:color w:val="FF0000"/>
        </w:rPr>
        <w:t>nejnižší nabídková cena</w:t>
      </w:r>
      <w:r w:rsidR="00CA7E26" w:rsidRPr="00841070">
        <w:rPr>
          <w:rFonts w:ascii="Calibri" w:hAnsi="Calibri"/>
          <w:b/>
          <w:color w:val="FF0000"/>
        </w:rPr>
        <w:t>)</w:t>
      </w:r>
      <w:r w:rsidR="0014414A" w:rsidRPr="00841070">
        <w:rPr>
          <w:rFonts w:ascii="Calibri" w:hAnsi="Calibri"/>
          <w:b/>
          <w:color w:val="FF0000"/>
        </w:rPr>
        <w:t xml:space="preserve">: </w:t>
      </w:r>
    </w:p>
    <w:p w14:paraId="0FE99036" w14:textId="383A2D5F" w:rsidR="00314E08" w:rsidRDefault="00314E08" w:rsidP="00314E08">
      <w:pPr>
        <w:spacing w:after="0"/>
        <w:rPr>
          <w:lang w:eastAsia="cs-CZ"/>
        </w:rPr>
      </w:pPr>
      <w:r>
        <w:rPr>
          <w:lang w:eastAsia="cs-CZ"/>
        </w:rPr>
        <w:t xml:space="preserve">Po otevření nabídek budou porovnány celkové nabídkové ceny dodavatelů v Kč bez DPH. </w:t>
      </w:r>
      <w:r w:rsidRPr="00CD461D">
        <w:rPr>
          <w:highlight w:val="yellow"/>
          <w:lang w:eastAsia="cs-CZ"/>
        </w:rPr>
        <w:t>V případě, že podá nabídku neplátce, bude jeho nabídková cena porovnána s cenami plátců v Kč bez DPH.</w:t>
      </w:r>
      <w:r>
        <w:rPr>
          <w:lang w:eastAsia="cs-CZ"/>
        </w:rPr>
        <w:t xml:space="preserve"> U dodavatele prvního v pořadí bude proveden</w:t>
      </w:r>
      <w:r w:rsidR="00703648">
        <w:rPr>
          <w:lang w:eastAsia="cs-CZ"/>
        </w:rPr>
        <w:t>a kontrola obsahu nabídky, poté</w:t>
      </w:r>
      <w:r>
        <w:rPr>
          <w:lang w:eastAsia="cs-CZ"/>
        </w:rPr>
        <w:t xml:space="preserve"> </w:t>
      </w:r>
      <w:r w:rsidR="00AA2259">
        <w:rPr>
          <w:lang w:eastAsia="cs-CZ"/>
        </w:rPr>
        <w:t xml:space="preserve">centrální </w:t>
      </w:r>
      <w:r>
        <w:rPr>
          <w:lang w:eastAsia="cs-CZ"/>
        </w:rPr>
        <w:t>zadavatel rozhodne o výběru.</w:t>
      </w:r>
    </w:p>
    <w:p w14:paraId="0C42D936" w14:textId="290AE393" w:rsidR="00703648" w:rsidRDefault="00703648" w:rsidP="00703648">
      <w:pPr>
        <w:spacing w:before="120"/>
        <w:rPr>
          <w:lang w:eastAsia="cs-CZ"/>
        </w:rPr>
      </w:pPr>
      <w:r>
        <w:t>N</w:t>
      </w:r>
      <w:r w:rsidRPr="001970A0">
        <w:t>abídky budou seřazeny podle výše celkové nabídkové ceny</w:t>
      </w:r>
      <w:r>
        <w:t>.</w:t>
      </w:r>
    </w:p>
    <w:p w14:paraId="58BEC8C0" w14:textId="66241F77" w:rsidR="00635B6E" w:rsidRDefault="00635B6E" w:rsidP="00635B6E">
      <w:r>
        <w:t>Bude-li podána pouze jedna nabídka, hodnocení nebude provedeno</w:t>
      </w:r>
      <w:r w:rsidRPr="001970A0">
        <w:t>.</w:t>
      </w:r>
      <w:r>
        <w:t xml:space="preserve"> Centrální z</w:t>
      </w:r>
      <w:r w:rsidRPr="001970A0">
        <w:t>adavatel</w:t>
      </w:r>
      <w:r>
        <w:t xml:space="preserve"> </w:t>
      </w:r>
      <w:r w:rsidRPr="001970A0">
        <w:t>proved</w:t>
      </w:r>
      <w:r>
        <w:t>e</w:t>
      </w:r>
      <w:r w:rsidRPr="001970A0">
        <w:t xml:space="preserve"> posouzení </w:t>
      </w:r>
      <w:r>
        <w:t xml:space="preserve">podané </w:t>
      </w:r>
      <w:r w:rsidRPr="001970A0">
        <w:t>nabídky</w:t>
      </w:r>
      <w:r>
        <w:t>, tj.</w:t>
      </w:r>
      <w:r w:rsidRPr="001970A0">
        <w:t xml:space="preserve"> </w:t>
      </w:r>
      <w:r>
        <w:t xml:space="preserve">zda </w:t>
      </w:r>
      <w:r w:rsidRPr="001970A0">
        <w:t>spl</w:t>
      </w:r>
      <w:r>
        <w:t>ňuje</w:t>
      </w:r>
      <w:r w:rsidRPr="001970A0">
        <w:t xml:space="preserve"> vešker</w:t>
      </w:r>
      <w:r>
        <w:t>é</w:t>
      </w:r>
      <w:r w:rsidRPr="001970A0">
        <w:t xml:space="preserve"> požadavk</w:t>
      </w:r>
      <w:r>
        <w:t>y</w:t>
      </w:r>
      <w:r w:rsidRPr="001970A0">
        <w:t xml:space="preserve"> stanoven</w:t>
      </w:r>
      <w:r>
        <w:t>é touto Výzvou a ZZVZ.</w:t>
      </w:r>
    </w:p>
    <w:p w14:paraId="2A22B9E3" w14:textId="2C26263D" w:rsidR="00A6315C" w:rsidRPr="00841070" w:rsidRDefault="00806878" w:rsidP="003B7E5A">
      <w:pPr>
        <w:pStyle w:val="Bezmezer"/>
        <w:spacing w:before="120" w:after="120"/>
        <w:rPr>
          <w:rFonts w:ascii="Calibri" w:hAnsi="Calibri"/>
          <w:b/>
          <w:color w:val="FF0000"/>
        </w:rPr>
      </w:pPr>
      <w:r w:rsidRPr="00841070">
        <w:rPr>
          <w:rFonts w:ascii="Calibri" w:hAnsi="Calibri"/>
          <w:b/>
          <w:color w:val="FF0000"/>
        </w:rPr>
        <w:t>Variant</w:t>
      </w:r>
      <w:r w:rsidR="00CA7E26" w:rsidRPr="00841070">
        <w:rPr>
          <w:rFonts w:ascii="Calibri" w:hAnsi="Calibri"/>
          <w:b/>
          <w:color w:val="FF0000"/>
        </w:rPr>
        <w:t>a 2</w:t>
      </w:r>
      <w:r w:rsidR="00A6315C" w:rsidRPr="00841070">
        <w:rPr>
          <w:rFonts w:ascii="Calibri" w:hAnsi="Calibri"/>
          <w:b/>
          <w:color w:val="FF0000"/>
        </w:rPr>
        <w:t xml:space="preserve"> </w:t>
      </w:r>
      <w:r w:rsidR="00CA7E26" w:rsidRPr="00841070">
        <w:rPr>
          <w:rFonts w:ascii="Calibri" w:hAnsi="Calibri"/>
          <w:b/>
          <w:color w:val="FF0000"/>
        </w:rPr>
        <w:t>(</w:t>
      </w:r>
      <w:r w:rsidR="0014414A" w:rsidRPr="00841070">
        <w:rPr>
          <w:rFonts w:ascii="Calibri" w:hAnsi="Calibri"/>
          <w:b/>
          <w:color w:val="FF0000"/>
        </w:rPr>
        <w:t>více</w:t>
      </w:r>
      <w:r w:rsidR="00314E08" w:rsidRPr="00841070">
        <w:rPr>
          <w:rFonts w:ascii="Calibri" w:hAnsi="Calibri"/>
          <w:b/>
          <w:color w:val="FF0000"/>
        </w:rPr>
        <w:t xml:space="preserve"> </w:t>
      </w:r>
      <w:r w:rsidR="00CA7E26" w:rsidRPr="00841070">
        <w:rPr>
          <w:rFonts w:ascii="Calibri" w:hAnsi="Calibri"/>
          <w:b/>
          <w:color w:val="FF0000"/>
        </w:rPr>
        <w:t>kritérií)</w:t>
      </w:r>
      <w:r w:rsidR="00AD7E6F" w:rsidRPr="00841070">
        <w:rPr>
          <w:rFonts w:ascii="Calibri" w:hAnsi="Calibri"/>
          <w:b/>
          <w:color w:val="FF0000"/>
        </w:rPr>
        <w:t>:</w:t>
      </w:r>
    </w:p>
    <w:p w14:paraId="1142000D" w14:textId="77777777" w:rsidR="00A6315C" w:rsidRDefault="00A6315C" w:rsidP="00A6315C">
      <w:pPr>
        <w:pStyle w:val="Bezmezer"/>
        <w:jc w:val="both"/>
        <w:rPr>
          <w:lang w:eastAsia="cs-CZ"/>
        </w:rPr>
      </w:pPr>
      <w:r>
        <w:rPr>
          <w:lang w:eastAsia="cs-CZ"/>
        </w:rPr>
        <w:t xml:space="preserve">V dílčím kritériu </w:t>
      </w:r>
      <w:r w:rsidRPr="00A6315C">
        <w:rPr>
          <w:b/>
          <w:lang w:eastAsia="cs-CZ"/>
        </w:rPr>
        <w:t xml:space="preserve">a) celková nabídková cena (váha </w:t>
      </w:r>
      <w:r w:rsidRPr="00A6315C">
        <w:rPr>
          <w:b/>
          <w:highlight w:val="yellow"/>
          <w:lang w:eastAsia="cs-CZ"/>
        </w:rPr>
        <w:t>…</w:t>
      </w:r>
      <w:r w:rsidRPr="00A6315C">
        <w:rPr>
          <w:b/>
          <w:lang w:eastAsia="cs-CZ"/>
        </w:rPr>
        <w:t xml:space="preserve"> %)</w:t>
      </w:r>
      <w:r>
        <w:rPr>
          <w:lang w:eastAsia="cs-CZ"/>
        </w:rPr>
        <w:t xml:space="preserve"> bude nejnižší nabídková cena dělena hodnocenou cenou a následně vynásobena hodnotou váhy </w:t>
      </w:r>
      <w:r w:rsidRPr="00456563">
        <w:rPr>
          <w:highlight w:val="yellow"/>
          <w:lang w:eastAsia="cs-CZ"/>
        </w:rPr>
        <w:t>…</w:t>
      </w:r>
      <w:r>
        <w:rPr>
          <w:lang w:eastAsia="cs-CZ"/>
        </w:rPr>
        <w:t>, čímž vznikne počet bodů za toto dílčí kritérium.</w:t>
      </w:r>
    </w:p>
    <w:p w14:paraId="2C08AA3F" w14:textId="77777777" w:rsidR="00A6315C" w:rsidRPr="00A807F9" w:rsidRDefault="00A6315C" w:rsidP="00A6315C">
      <w:pPr>
        <w:pStyle w:val="Bezmezer"/>
        <w:spacing w:before="120" w:after="120"/>
        <w:jc w:val="both"/>
        <w:rPr>
          <w:u w:val="single"/>
          <w:lang w:eastAsia="cs-CZ"/>
        </w:rPr>
      </w:pPr>
      <w:r w:rsidRPr="00A807F9">
        <w:rPr>
          <w:u w:val="single"/>
          <w:lang w:eastAsia="cs-CZ"/>
        </w:rPr>
        <w:t xml:space="preserve">Vzorec: </w:t>
      </w:r>
    </w:p>
    <w:p w14:paraId="6377FD37" w14:textId="77777777" w:rsidR="00A6315C" w:rsidRDefault="00F61F55" w:rsidP="00A6315C">
      <w:pPr>
        <w:pStyle w:val="Bezmezer"/>
        <w:jc w:val="center"/>
        <w:rPr>
          <w:lang w:eastAsia="cs-CZ"/>
        </w:rPr>
      </w:pPr>
      <m:oMath>
        <m:f>
          <m:fPr>
            <m:ctrlPr>
              <w:rPr>
                <w:rFonts w:ascii="Cambria Math" w:hAnsi="Cambria Math"/>
                <w:i/>
                <w:lang w:eastAsia="cs-CZ"/>
              </w:rPr>
            </m:ctrlPr>
          </m:fPr>
          <m:num>
            <m:r>
              <m:rPr>
                <m:sty m:val="p"/>
              </m:rPr>
              <w:rPr>
                <w:rFonts w:ascii="Cambria Math" w:hAnsi="Cambria Math"/>
                <w:lang w:eastAsia="cs-CZ"/>
              </w:rPr>
              <m:t>Nejnižší nabídková cena</m:t>
            </m:r>
          </m:num>
          <m:den>
            <m:r>
              <m:rPr>
                <m:sty m:val="p"/>
              </m:rPr>
              <w:rPr>
                <w:rFonts w:ascii="Cambria Math" w:hAnsi="Cambria Math"/>
                <w:lang w:eastAsia="cs-CZ"/>
              </w:rPr>
              <m:t>Hodnocená nabídková cena</m:t>
            </m:r>
          </m:den>
        </m:f>
        <m: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oMath>
      <w:r w:rsidR="00A6315C">
        <w:rPr>
          <w:rFonts w:eastAsiaTheme="minorEastAsia"/>
          <w:lang w:eastAsia="cs-CZ"/>
        </w:rPr>
        <w:t xml:space="preserve"> a)</w:t>
      </w:r>
    </w:p>
    <w:p w14:paraId="0D3A0804" w14:textId="77777777" w:rsidR="00A6315C" w:rsidRDefault="00A6315C" w:rsidP="00A6315C">
      <w:pPr>
        <w:pStyle w:val="Bezmezer"/>
        <w:jc w:val="both"/>
        <w:rPr>
          <w:lang w:eastAsia="cs-CZ"/>
        </w:rPr>
      </w:pPr>
    </w:p>
    <w:p w14:paraId="06523D8D" w14:textId="77777777" w:rsidR="00A6315C" w:rsidRDefault="00A6315C" w:rsidP="00A6315C">
      <w:pPr>
        <w:pStyle w:val="Bezmezer"/>
        <w:spacing w:before="60"/>
        <w:jc w:val="both"/>
        <w:rPr>
          <w:lang w:eastAsia="cs-CZ"/>
        </w:rPr>
      </w:pPr>
      <w:r>
        <w:rPr>
          <w:lang w:eastAsia="cs-CZ"/>
        </w:rPr>
        <w:t xml:space="preserve">V dílčím kritériu </w:t>
      </w:r>
      <w:r w:rsidRPr="003B7E5A">
        <w:rPr>
          <w:b/>
          <w:lang w:eastAsia="cs-CZ"/>
        </w:rPr>
        <w:t>b) doba dodání</w:t>
      </w:r>
      <w:r>
        <w:rPr>
          <w:lang w:eastAsia="cs-CZ"/>
        </w:rPr>
        <w:t xml:space="preserve"> (váha </w:t>
      </w:r>
      <w:r w:rsidRPr="00456563">
        <w:rPr>
          <w:highlight w:val="yellow"/>
          <w:lang w:eastAsia="cs-CZ"/>
        </w:rPr>
        <w:t>…</w:t>
      </w:r>
      <w:r>
        <w:rPr>
          <w:lang w:eastAsia="cs-CZ"/>
        </w:rPr>
        <w:t xml:space="preserve"> %) se minimální dodací lhůta</w:t>
      </w:r>
      <w:r w:rsidRPr="00B41216">
        <w:rPr>
          <w:lang w:eastAsia="cs-CZ"/>
        </w:rPr>
        <w:t xml:space="preserve"> </w:t>
      </w:r>
      <w:r>
        <w:rPr>
          <w:lang w:eastAsia="cs-CZ"/>
        </w:rPr>
        <w:t xml:space="preserve">pro účely hodnocení stanovená ve dnech (tj. </w:t>
      </w:r>
      <w:r w:rsidRPr="00B41216">
        <w:rPr>
          <w:highlight w:val="yellow"/>
          <w:lang w:eastAsia="cs-CZ"/>
        </w:rPr>
        <w:t>1</w:t>
      </w:r>
      <w:r>
        <w:rPr>
          <w:lang w:eastAsia="cs-CZ"/>
        </w:rPr>
        <w:t xml:space="preserve"> den) vydělí nabízenou dobou dodání a výsledek se vynásobí hodnotou váhy </w:t>
      </w:r>
      <w:r w:rsidRPr="004C2F80">
        <w:rPr>
          <w:highlight w:val="yellow"/>
          <w:lang w:eastAsia="cs-CZ"/>
        </w:rPr>
        <w:t>…</w:t>
      </w:r>
      <w:r>
        <w:rPr>
          <w:lang w:eastAsia="cs-CZ"/>
        </w:rPr>
        <w:t xml:space="preserve">, čímž vznikne počet bodů za toto dílčí kritérium. </w:t>
      </w:r>
      <w:commentRangeStart w:id="118"/>
      <w:r>
        <w:rPr>
          <w:lang w:eastAsia="cs-CZ"/>
        </w:rPr>
        <w:t xml:space="preserve">Nabídne-li dodavatel dodací lhůtu kratší než </w:t>
      </w:r>
      <w:r w:rsidRPr="00B41216">
        <w:rPr>
          <w:highlight w:val="yellow"/>
          <w:lang w:eastAsia="cs-CZ"/>
        </w:rPr>
        <w:t>1</w:t>
      </w:r>
      <w:r>
        <w:rPr>
          <w:lang w:eastAsia="cs-CZ"/>
        </w:rPr>
        <w:t xml:space="preserve"> den, bude dosazena hodnota </w:t>
      </w:r>
      <w:r>
        <w:rPr>
          <w:highlight w:val="yellow"/>
          <w:lang w:eastAsia="cs-CZ"/>
        </w:rPr>
        <w:t xml:space="preserve">1 </w:t>
      </w:r>
      <w:r w:rsidRPr="004C2F80">
        <w:rPr>
          <w:lang w:eastAsia="cs-CZ"/>
        </w:rPr>
        <w:t>den.</w:t>
      </w:r>
      <w:commentRangeEnd w:id="118"/>
      <w:r>
        <w:rPr>
          <w:rStyle w:val="Odkaznakoment"/>
          <w:rFonts w:ascii="Cambria" w:eastAsia="Cambria" w:hAnsi="Cambria" w:cs="Times New Roman"/>
        </w:rPr>
        <w:commentReference w:id="118"/>
      </w:r>
    </w:p>
    <w:p w14:paraId="1C0FF143"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2AA7632B" w14:textId="77777777" w:rsidR="00A6315C" w:rsidRDefault="00F61F55" w:rsidP="00A6315C">
      <w:pPr>
        <w:pStyle w:val="Bezmezer"/>
        <w:jc w:val="both"/>
        <w:rPr>
          <w:lang w:eastAsia="cs-CZ"/>
        </w:rPr>
      </w:pPr>
      <m:oMathPara>
        <m:oMath>
          <m:f>
            <m:fPr>
              <m:ctrlPr>
                <w:rPr>
                  <w:rFonts w:ascii="Cambria Math" w:hAnsi="Cambria Math"/>
                  <w:lang w:eastAsia="cs-CZ"/>
                </w:rPr>
              </m:ctrlPr>
            </m:fPr>
            <m:num>
              <m:r>
                <m:rPr>
                  <m:sty m:val="p"/>
                </m:rPr>
                <w:rPr>
                  <w:rFonts w:ascii="Cambria Math" w:hAnsi="Cambria Math"/>
                  <w:lang w:eastAsia="cs-CZ"/>
                </w:rPr>
                <m:t>1</m:t>
              </m:r>
            </m:num>
            <m:den>
              <m:r>
                <m:rPr>
                  <m:sty m:val="p"/>
                </m:rPr>
                <w:rPr>
                  <w:rFonts w:ascii="Cambria Math" w:hAnsi="Cambria Math"/>
                  <w:lang w:eastAsia="cs-CZ"/>
                </w:rPr>
                <m:t>Hodnocená doba dodání ve dnech</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b)</m:t>
          </m:r>
        </m:oMath>
      </m:oMathPara>
    </w:p>
    <w:p w14:paraId="72943B90" w14:textId="77777777" w:rsidR="00A6315C" w:rsidRDefault="00A6315C" w:rsidP="00A6315C">
      <w:pPr>
        <w:pStyle w:val="Bezmezer"/>
        <w:spacing w:before="60"/>
        <w:jc w:val="both"/>
        <w:rPr>
          <w:lang w:eastAsia="cs-CZ"/>
        </w:rPr>
      </w:pPr>
    </w:p>
    <w:p w14:paraId="3BBE0670" w14:textId="77777777" w:rsidR="00A6315C" w:rsidRDefault="00A6315C" w:rsidP="00A6315C">
      <w:pPr>
        <w:pStyle w:val="Bezmezer"/>
        <w:spacing w:before="60"/>
        <w:jc w:val="both"/>
        <w:rPr>
          <w:lang w:eastAsia="cs-CZ"/>
        </w:rPr>
      </w:pPr>
      <w:r>
        <w:rPr>
          <w:lang w:eastAsia="cs-CZ"/>
        </w:rPr>
        <w:t xml:space="preserve">V dílčím kritériu </w:t>
      </w:r>
      <w:r w:rsidRPr="00A6315C">
        <w:rPr>
          <w:b/>
          <w:lang w:eastAsia="cs-CZ"/>
        </w:rPr>
        <w:t xml:space="preserve">c) délka záruky (váha </w:t>
      </w:r>
      <w:r w:rsidRPr="00A6315C">
        <w:rPr>
          <w:b/>
          <w:highlight w:val="yellow"/>
          <w:lang w:eastAsia="cs-CZ"/>
        </w:rPr>
        <w:t>…</w:t>
      </w:r>
      <w:r w:rsidRPr="00A6315C">
        <w:rPr>
          <w:b/>
          <w:lang w:eastAsia="cs-CZ"/>
        </w:rPr>
        <w:t xml:space="preserve"> %)</w:t>
      </w:r>
      <w:r>
        <w:rPr>
          <w:lang w:eastAsia="cs-CZ"/>
        </w:rPr>
        <w:t xml:space="preserve"> se nabízená délka záruky v měsících vydělí číslem </w:t>
      </w:r>
      <w:r w:rsidRPr="004C2F80">
        <w:rPr>
          <w:highlight w:val="yellow"/>
          <w:lang w:eastAsia="cs-CZ"/>
        </w:rPr>
        <w:t>60</w:t>
      </w:r>
      <w:r>
        <w:rPr>
          <w:lang w:eastAsia="cs-CZ"/>
        </w:rPr>
        <w:t xml:space="preserve"> jako maximální délkou pro účely hodnocení a výsledek se vynásobí hodnotou váhy </w:t>
      </w:r>
      <w:r w:rsidRPr="004C2F80">
        <w:rPr>
          <w:highlight w:val="yellow"/>
          <w:lang w:eastAsia="cs-CZ"/>
        </w:rPr>
        <w:t>…</w:t>
      </w:r>
      <w:r>
        <w:rPr>
          <w:lang w:eastAsia="cs-CZ"/>
        </w:rPr>
        <w:t xml:space="preserve">, čímž vznikne počet bodů za toto dílčí kritérium. Nabídne-li dodavatel záruku delší než </w:t>
      </w:r>
      <w:r w:rsidRPr="004C2F80">
        <w:rPr>
          <w:highlight w:val="yellow"/>
          <w:lang w:eastAsia="cs-CZ"/>
        </w:rPr>
        <w:t>60</w:t>
      </w:r>
      <w:r>
        <w:rPr>
          <w:lang w:eastAsia="cs-CZ"/>
        </w:rPr>
        <w:t xml:space="preserve"> měsíců, bude dosazena hodnota </w:t>
      </w:r>
      <w:r w:rsidRPr="004C2F80">
        <w:rPr>
          <w:highlight w:val="yellow"/>
          <w:lang w:eastAsia="cs-CZ"/>
        </w:rPr>
        <w:t>60</w:t>
      </w:r>
      <w:r>
        <w:rPr>
          <w:lang w:eastAsia="cs-CZ"/>
        </w:rPr>
        <w:t xml:space="preserve"> měsíců.</w:t>
      </w:r>
    </w:p>
    <w:p w14:paraId="0409CBBC"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06D9A4FF" w14:textId="6995D33C" w:rsidR="00A6315C" w:rsidRDefault="00F61F55" w:rsidP="00A6315C">
      <w:pPr>
        <w:pStyle w:val="Bezmezer"/>
        <w:jc w:val="both"/>
        <w:rPr>
          <w:rFonts w:eastAsiaTheme="minorEastAsia"/>
          <w:lang w:eastAsia="cs-CZ"/>
        </w:rPr>
      </w:pPr>
      <m:oMathPara>
        <m:oMath>
          <m:f>
            <m:fPr>
              <m:ctrlPr>
                <w:rPr>
                  <w:rFonts w:ascii="Cambria Math" w:hAnsi="Cambria Math"/>
                  <w:lang w:eastAsia="cs-CZ"/>
                </w:rPr>
              </m:ctrlPr>
            </m:fPr>
            <m:num>
              <m:r>
                <m:rPr>
                  <m:sty m:val="p"/>
                </m:rPr>
                <w:rPr>
                  <w:rFonts w:ascii="Cambria Math" w:hAnsi="Cambria Math"/>
                  <w:lang w:eastAsia="cs-CZ"/>
                </w:rPr>
                <m:t>Hodnocená záruka v měsících</m:t>
              </m:r>
            </m:num>
            <m:den>
              <m:r>
                <m:rPr>
                  <m:sty m:val="p"/>
                </m:rPr>
                <w:rPr>
                  <w:rFonts w:ascii="Cambria Math" w:hAnsi="Cambria Math"/>
                  <w:lang w:eastAsia="cs-CZ"/>
                </w:rPr>
                <m:t>60</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c)</m:t>
          </m:r>
        </m:oMath>
      </m:oMathPara>
    </w:p>
    <w:p w14:paraId="669B78DE" w14:textId="77777777" w:rsidR="00A6315C" w:rsidRDefault="00A6315C" w:rsidP="00A6315C">
      <w:pPr>
        <w:pStyle w:val="Bezmezer"/>
        <w:spacing w:before="60"/>
        <w:jc w:val="both"/>
        <w:rPr>
          <w:lang w:eastAsia="cs-CZ"/>
        </w:rPr>
      </w:pPr>
    </w:p>
    <w:p w14:paraId="7578B942" w14:textId="77777777" w:rsidR="00A6315C" w:rsidRDefault="00A6315C" w:rsidP="00A6315C">
      <w:pPr>
        <w:spacing w:before="60" w:after="0"/>
        <w:rPr>
          <w:lang w:eastAsia="cs-CZ"/>
        </w:rPr>
      </w:pPr>
      <w:r w:rsidRPr="008D2B48">
        <w:rPr>
          <w:lang w:eastAsia="cs-CZ"/>
        </w:rPr>
        <w:t xml:space="preserve">V dílčím kritériu </w:t>
      </w:r>
      <w:r w:rsidRPr="00A6315C">
        <w:rPr>
          <w:b/>
          <w:lang w:eastAsia="cs-CZ"/>
        </w:rPr>
        <w:t xml:space="preserve">d) délka pozáručního servisu (váha </w:t>
      </w:r>
      <w:r w:rsidRPr="00A6315C">
        <w:rPr>
          <w:b/>
          <w:highlight w:val="yellow"/>
          <w:lang w:eastAsia="cs-CZ"/>
        </w:rPr>
        <w:t>…</w:t>
      </w:r>
      <w:r w:rsidRPr="00A6315C">
        <w:rPr>
          <w:b/>
          <w:lang w:eastAsia="cs-CZ"/>
        </w:rPr>
        <w:t xml:space="preserve"> %)</w:t>
      </w:r>
      <w:r w:rsidRPr="008D2B48">
        <w:rPr>
          <w:lang w:eastAsia="cs-CZ"/>
        </w:rPr>
        <w:t xml:space="preserve"> se nabízená délka </w:t>
      </w:r>
      <w:r>
        <w:rPr>
          <w:lang w:eastAsia="cs-CZ"/>
        </w:rPr>
        <w:t>pozáručního servisu</w:t>
      </w:r>
      <w:r w:rsidRPr="008D2B48">
        <w:rPr>
          <w:lang w:eastAsia="cs-CZ"/>
        </w:rPr>
        <w:t xml:space="preserve"> v měsících vydělí číslem </w:t>
      </w:r>
      <w:r w:rsidRPr="008D2B48">
        <w:rPr>
          <w:highlight w:val="yellow"/>
          <w:lang w:eastAsia="cs-CZ"/>
        </w:rPr>
        <w:t>120</w:t>
      </w:r>
      <w:r w:rsidRPr="008D2B48">
        <w:rPr>
          <w:lang w:eastAsia="cs-CZ"/>
        </w:rPr>
        <w:t xml:space="preserve"> jako maximální délkou pro účely hodnocení a výsledek se vynásobí hodnotou váhy </w:t>
      </w:r>
      <w:r w:rsidRPr="008D2B48">
        <w:rPr>
          <w:highlight w:val="yellow"/>
          <w:lang w:eastAsia="cs-CZ"/>
        </w:rPr>
        <w:t>…</w:t>
      </w:r>
      <w:r w:rsidRPr="008D2B48">
        <w:rPr>
          <w:lang w:eastAsia="cs-CZ"/>
        </w:rPr>
        <w:t xml:space="preserve">, čímž vznikne počet bodů za toto dílčí kritérium. Nabídne-li dodavatel záruku delší než </w:t>
      </w:r>
      <w:r w:rsidRPr="008D2B48">
        <w:rPr>
          <w:highlight w:val="yellow"/>
          <w:lang w:eastAsia="cs-CZ"/>
        </w:rPr>
        <w:t>120</w:t>
      </w:r>
      <w:r w:rsidRPr="008D2B48">
        <w:rPr>
          <w:lang w:eastAsia="cs-CZ"/>
        </w:rPr>
        <w:t xml:space="preserve"> měsíců, bude dosazena hodnota </w:t>
      </w:r>
      <w:r w:rsidRPr="008D2B48">
        <w:rPr>
          <w:highlight w:val="yellow"/>
          <w:lang w:eastAsia="cs-CZ"/>
        </w:rPr>
        <w:t>120</w:t>
      </w:r>
      <w:r w:rsidRPr="008D2B48">
        <w:rPr>
          <w:lang w:eastAsia="cs-CZ"/>
        </w:rPr>
        <w:t xml:space="preserve"> měsíců.</w:t>
      </w:r>
    </w:p>
    <w:p w14:paraId="3368064C" w14:textId="77777777" w:rsidR="00A6315C" w:rsidRDefault="00A6315C" w:rsidP="00A6315C">
      <w:pPr>
        <w:pStyle w:val="Bezmezer"/>
        <w:spacing w:before="120"/>
        <w:jc w:val="both"/>
        <w:rPr>
          <w:lang w:eastAsia="cs-CZ"/>
        </w:rPr>
      </w:pPr>
      <w:r w:rsidRPr="00A807F9">
        <w:rPr>
          <w:u w:val="single"/>
          <w:lang w:eastAsia="cs-CZ"/>
        </w:rPr>
        <w:t>Vzorec</w:t>
      </w:r>
      <w:r>
        <w:rPr>
          <w:lang w:eastAsia="cs-CZ"/>
        </w:rPr>
        <w:t>:</w:t>
      </w:r>
    </w:p>
    <w:p w14:paraId="38C66C0C" w14:textId="33D58767" w:rsidR="00A6315C" w:rsidRDefault="00F61F55" w:rsidP="00A6315C">
      <w:pPr>
        <w:pStyle w:val="Bezmezer"/>
        <w:jc w:val="both"/>
        <w:rPr>
          <w:lang w:eastAsia="cs-CZ"/>
        </w:rPr>
      </w:pPr>
      <m:oMathPara>
        <m:oMath>
          <m:f>
            <m:fPr>
              <m:ctrlPr>
                <w:rPr>
                  <w:rFonts w:ascii="Cambria Math" w:hAnsi="Cambria Math"/>
                  <w:lang w:eastAsia="cs-CZ"/>
                </w:rPr>
              </m:ctrlPr>
            </m:fPr>
            <m:num>
              <m:r>
                <m:rPr>
                  <m:sty m:val="p"/>
                </m:rPr>
                <w:rPr>
                  <w:rFonts w:ascii="Cambria Math" w:hAnsi="Cambria Math"/>
                  <w:lang w:eastAsia="cs-CZ"/>
                </w:rPr>
                <m:t>Hodnocená délka PZS v měsících</m:t>
              </m:r>
            </m:num>
            <m:den>
              <m:r>
                <m:rPr>
                  <m:sty m:val="p"/>
                </m:rPr>
                <w:rPr>
                  <w:rFonts w:ascii="Cambria Math" w:hAnsi="Cambria Math"/>
                  <w:lang w:eastAsia="cs-CZ"/>
                </w:rPr>
                <m:t>120</m:t>
              </m:r>
            </m:den>
          </m:f>
          <m:r>
            <m:rPr>
              <m:sty m:val="p"/>
            </m:rPr>
            <w:rPr>
              <w:rFonts w:ascii="Cambria Math" w:hAnsi="Cambria Math"/>
              <w:lang w:eastAsia="cs-CZ"/>
            </w:rPr>
            <m:t>×</m:t>
          </m:r>
          <m:r>
            <m:rPr>
              <m:sty m:val="p"/>
            </m:rPr>
            <w:rPr>
              <w:rFonts w:ascii="Cambria Math" w:hAnsi="Cambria Math"/>
              <w:highlight w:val="yellow"/>
              <w:lang w:eastAsia="cs-CZ"/>
            </w:rPr>
            <m:t>…</m:t>
          </m:r>
          <m:r>
            <m:rPr>
              <m:sty m:val="p"/>
            </m:rPr>
            <w:rPr>
              <w:rFonts w:ascii="Cambria Math" w:hAnsi="Cambria Math"/>
              <w:lang w:eastAsia="cs-CZ"/>
            </w:rPr>
            <m:t>váha=počet bodů v kritériu</m:t>
          </m:r>
          <m:r>
            <m:rPr>
              <m:sty m:val="p"/>
            </m:rPr>
            <w:rPr>
              <w:rFonts w:ascii="Cambria Math" w:eastAsiaTheme="minorEastAsia" w:hAnsi="Cambria Math"/>
              <w:lang w:eastAsia="cs-CZ"/>
            </w:rPr>
            <m:t xml:space="preserve"> d)</m:t>
          </m:r>
        </m:oMath>
      </m:oMathPara>
    </w:p>
    <w:p w14:paraId="3DE5F7DD" w14:textId="3731E5C8" w:rsidR="00A6315C" w:rsidRDefault="00A6315C" w:rsidP="00A6315C">
      <w:pPr>
        <w:pStyle w:val="Bezmezer"/>
        <w:spacing w:before="60"/>
        <w:jc w:val="both"/>
      </w:pPr>
    </w:p>
    <w:p w14:paraId="3A62A1F7" w14:textId="7F339CFA" w:rsidR="00A6315C" w:rsidRPr="0058701F" w:rsidRDefault="00A6315C" w:rsidP="00AE54BF">
      <w:pPr>
        <w:pStyle w:val="Bezmezer"/>
        <w:spacing w:before="120" w:after="120"/>
        <w:jc w:val="both"/>
        <w:rPr>
          <w:rFonts w:cstheme="minorHAnsi"/>
          <w:lang w:eastAsia="cs-CZ"/>
        </w:rPr>
      </w:pPr>
      <w:r w:rsidRPr="0058701F">
        <w:rPr>
          <w:rFonts w:cstheme="minorHAnsi"/>
          <w:lang w:eastAsia="cs-CZ"/>
        </w:rPr>
        <w:t xml:space="preserve">V dílčím kritériu </w:t>
      </w:r>
      <w:r w:rsidR="004B6306">
        <w:rPr>
          <w:rFonts w:cstheme="minorHAnsi"/>
          <w:b/>
          <w:lang w:eastAsia="cs-CZ"/>
        </w:rPr>
        <w:t>e</w:t>
      </w:r>
      <w:r w:rsidRPr="0058701F">
        <w:rPr>
          <w:rFonts w:cstheme="minorHAnsi"/>
          <w:b/>
          <w:lang w:eastAsia="cs-CZ"/>
        </w:rPr>
        <w:t xml:space="preserve">) vzorek (váha </w:t>
      </w:r>
      <w:r w:rsidRPr="0058701F">
        <w:rPr>
          <w:rFonts w:cstheme="minorHAnsi"/>
          <w:b/>
          <w:highlight w:val="yellow"/>
          <w:lang w:eastAsia="cs-CZ"/>
        </w:rPr>
        <w:t>…</w:t>
      </w:r>
      <w:r w:rsidRPr="0058701F">
        <w:rPr>
          <w:rFonts w:cstheme="minorHAnsi"/>
          <w:b/>
          <w:lang w:eastAsia="cs-CZ"/>
        </w:rPr>
        <w:t xml:space="preserve"> %)</w:t>
      </w:r>
      <w:r w:rsidRPr="0058701F">
        <w:rPr>
          <w:rFonts w:cstheme="minorHAnsi"/>
          <w:lang w:eastAsia="cs-CZ"/>
        </w:rPr>
        <w:t xml:space="preserve"> bude hodnocen vzorek, který dodavatel předlo</w:t>
      </w:r>
      <w:r w:rsidR="00FB5185" w:rsidRPr="0058701F">
        <w:rPr>
          <w:rFonts w:cstheme="minorHAnsi"/>
          <w:lang w:eastAsia="cs-CZ"/>
        </w:rPr>
        <w:t xml:space="preserve">žil na základě čl. </w:t>
      </w:r>
      <w:proofErr w:type="gramStart"/>
      <w:r w:rsidR="00FB5185" w:rsidRPr="0058701F">
        <w:rPr>
          <w:rFonts w:cstheme="minorHAnsi"/>
          <w:lang w:eastAsia="cs-CZ"/>
        </w:rPr>
        <w:t>5.5</w:t>
      </w:r>
      <w:r w:rsidR="00626C8F" w:rsidRPr="0058701F">
        <w:rPr>
          <w:rFonts w:cstheme="minorHAnsi"/>
          <w:lang w:eastAsia="cs-CZ"/>
        </w:rPr>
        <w:t>. ZD</w:t>
      </w:r>
      <w:proofErr w:type="gramEnd"/>
      <w:r w:rsidR="00626C8F" w:rsidRPr="0058701F">
        <w:rPr>
          <w:rFonts w:cstheme="minorHAnsi"/>
          <w:lang w:eastAsia="cs-CZ"/>
        </w:rPr>
        <w:t xml:space="preserve">. </w:t>
      </w:r>
      <w:r w:rsidR="00626C8F" w:rsidRPr="0058701F">
        <w:rPr>
          <w:rFonts w:cstheme="minorHAnsi"/>
          <w:color w:val="000000" w:themeColor="text1"/>
          <w:lang w:eastAsia="cs-CZ"/>
        </w:rPr>
        <w:t>Centrální</w:t>
      </w:r>
      <w:r w:rsidR="00626C8F" w:rsidRPr="0058701F">
        <w:rPr>
          <w:rFonts w:cstheme="minorHAnsi"/>
          <w:lang w:eastAsia="cs-CZ"/>
        </w:rPr>
        <w:t xml:space="preserve"> z</w:t>
      </w:r>
      <w:r w:rsidRPr="0058701F">
        <w:rPr>
          <w:rFonts w:cstheme="minorHAnsi"/>
          <w:lang w:eastAsia="cs-CZ"/>
        </w:rPr>
        <w:t xml:space="preserve">adavatel bude hodnotit kvalitu vzorku na základě míry stanovených </w:t>
      </w:r>
      <w:commentRangeStart w:id="119"/>
      <w:r w:rsidRPr="0058701F">
        <w:rPr>
          <w:rFonts w:cstheme="minorHAnsi"/>
          <w:lang w:eastAsia="cs-CZ"/>
        </w:rPr>
        <w:t>parametrů</w:t>
      </w:r>
      <w:commentRangeEnd w:id="119"/>
      <w:r w:rsidRPr="0058701F">
        <w:rPr>
          <w:rStyle w:val="Odkaznakoment"/>
          <w:rFonts w:eastAsia="Cambria" w:cstheme="minorHAnsi"/>
          <w:sz w:val="22"/>
          <w:szCs w:val="22"/>
        </w:rPr>
        <w:commentReference w:id="119"/>
      </w:r>
      <w:r w:rsidRPr="0058701F">
        <w:rPr>
          <w:rFonts w:cstheme="minorHAnsi"/>
          <w:lang w:eastAsia="cs-CZ"/>
        </w:rPr>
        <w:t xml:space="preserve"> </w:t>
      </w:r>
      <w:r w:rsidRPr="0058701F">
        <w:rPr>
          <w:rFonts w:cstheme="minorHAnsi"/>
          <w:highlight w:val="yellow"/>
          <w:lang w:eastAsia="cs-CZ"/>
        </w:rPr>
        <w:t>……………………………</w:t>
      </w:r>
      <w:r w:rsidRPr="0058701F">
        <w:rPr>
          <w:rFonts w:cstheme="minorHAnsi"/>
          <w:lang w:eastAsia="cs-CZ"/>
        </w:rPr>
        <w:t xml:space="preserve"> Použita bude stupnice: </w:t>
      </w:r>
      <w:commentRangeStart w:id="120"/>
      <w:r w:rsidR="00A72C24" w:rsidRPr="0058701F">
        <w:rPr>
          <w:rFonts w:cstheme="minorHAnsi"/>
          <w:highlight w:val="yellow"/>
          <w:lang w:eastAsia="cs-CZ"/>
        </w:rPr>
        <w:t>……</w:t>
      </w:r>
      <w:commentRangeEnd w:id="120"/>
      <w:r w:rsidR="00A72C24" w:rsidRPr="0058701F">
        <w:rPr>
          <w:rStyle w:val="Odkaznakoment"/>
          <w:rFonts w:eastAsia="Cambria" w:cstheme="minorHAnsi"/>
          <w:sz w:val="22"/>
          <w:szCs w:val="22"/>
        </w:rPr>
        <w:commentReference w:id="120"/>
      </w:r>
      <w:r w:rsidRPr="0058701F">
        <w:rPr>
          <w:rFonts w:cstheme="minorHAnsi"/>
          <w:lang w:eastAsia="cs-CZ"/>
        </w:rPr>
        <w:t xml:space="preserve">. Počet bodů bude doplněn stručným slovním zdůvodněním. Dosažený </w:t>
      </w:r>
      <w:r w:rsidR="002A1BB1" w:rsidRPr="0058701F">
        <w:rPr>
          <w:rFonts w:cstheme="minorHAnsi"/>
          <w:lang w:eastAsia="cs-CZ"/>
        </w:rPr>
        <w:t xml:space="preserve">počet bodů bude vydělen číslem </w:t>
      </w:r>
      <w:r w:rsidR="002A1BB1" w:rsidRPr="0058701F">
        <w:rPr>
          <w:rFonts w:cstheme="minorHAnsi"/>
          <w:highlight w:val="yellow"/>
          <w:lang w:eastAsia="cs-CZ"/>
        </w:rPr>
        <w:t>…</w:t>
      </w:r>
      <w:r w:rsidRPr="0058701F">
        <w:rPr>
          <w:rFonts w:cstheme="minorHAnsi"/>
          <w:lang w:eastAsia="cs-CZ"/>
        </w:rPr>
        <w:t xml:space="preserve"> jako maximálním možným počtem a výsledek vynásoben váhou </w:t>
      </w:r>
      <w:r w:rsidRPr="0058701F">
        <w:rPr>
          <w:rFonts w:cstheme="minorHAnsi"/>
          <w:highlight w:val="yellow"/>
          <w:lang w:eastAsia="cs-CZ"/>
        </w:rPr>
        <w:t>…</w:t>
      </w:r>
      <w:r w:rsidRPr="0058701F">
        <w:rPr>
          <w:rFonts w:cstheme="minorHAnsi"/>
          <w:lang w:eastAsia="cs-CZ"/>
        </w:rPr>
        <w:t>, čímž vznikne počet bodů za toto dílčí kritérium.</w:t>
      </w:r>
    </w:p>
    <w:p w14:paraId="74EC61E9" w14:textId="623E3071" w:rsidR="00A6315C" w:rsidRPr="0058701F" w:rsidRDefault="00814CF6" w:rsidP="00AE54BF">
      <w:pPr>
        <w:pStyle w:val="Bezmezer"/>
        <w:spacing w:before="120" w:after="120"/>
        <w:jc w:val="both"/>
        <w:rPr>
          <w:rFonts w:cstheme="minorHAnsi"/>
          <w:lang w:eastAsia="cs-CZ"/>
        </w:rPr>
      </w:pPr>
      <w:r w:rsidRPr="0058701F">
        <w:rPr>
          <w:rFonts w:cstheme="minorHAnsi"/>
          <w:lang w:eastAsia="cs-CZ"/>
        </w:rPr>
        <w:t>U dodavatele prvního v pořadí bude proveden</w:t>
      </w:r>
      <w:r w:rsidR="00635B6E" w:rsidRPr="0058701F">
        <w:rPr>
          <w:rFonts w:cstheme="minorHAnsi"/>
          <w:lang w:eastAsia="cs-CZ"/>
        </w:rPr>
        <w:t>a kontrola obsahu nabídky, poté</w:t>
      </w:r>
      <w:r w:rsidRPr="0058701F">
        <w:rPr>
          <w:rFonts w:cstheme="minorHAnsi"/>
          <w:lang w:eastAsia="cs-CZ"/>
        </w:rPr>
        <w:t xml:space="preserve"> centrální zadavatel rozhodne o výběru. Vybrána bude nabídka dodavatele, které dosáhne nejvyššího počtu bodů po součtu všech dílčích kritérií.</w:t>
      </w:r>
    </w:p>
    <w:p w14:paraId="7ABAB2B6" w14:textId="37387C1B" w:rsidR="00703648" w:rsidRPr="0058701F" w:rsidRDefault="00635B6E" w:rsidP="00AE54BF">
      <w:pPr>
        <w:pStyle w:val="Bezmezer"/>
        <w:spacing w:before="120" w:after="120"/>
        <w:jc w:val="both"/>
        <w:rPr>
          <w:rFonts w:cstheme="minorHAnsi"/>
          <w:lang w:eastAsia="cs-CZ"/>
        </w:rPr>
      </w:pPr>
      <w:r w:rsidRPr="0058701F">
        <w:rPr>
          <w:rFonts w:cstheme="minorHAnsi"/>
        </w:rPr>
        <w:lastRenderedPageBreak/>
        <w:t xml:space="preserve">Nabídky budou seřazeny podle počtu získaných bodů dle výpočtu hodnoticích kritérií, který je uveden výše. </w:t>
      </w:r>
      <w:r w:rsidRPr="00B23E4F">
        <w:rPr>
          <w:rFonts w:cstheme="minorHAnsi"/>
          <w:highlight w:val="yellow"/>
        </w:rPr>
        <w:t xml:space="preserve">V případě rovnosti bodů při součtu všech hodnotících kritérií, bude vybrán dodavatel, který </w:t>
      </w:r>
      <w:commentRangeStart w:id="121"/>
      <w:r w:rsidRPr="00B23E4F">
        <w:rPr>
          <w:rFonts w:cstheme="minorHAnsi"/>
          <w:highlight w:val="yellow"/>
        </w:rPr>
        <w:t>nabídl nižší cenu v Kč bez DPH</w:t>
      </w:r>
      <w:commentRangeEnd w:id="121"/>
      <w:r w:rsidRPr="00B23E4F">
        <w:rPr>
          <w:rStyle w:val="Odkaznakoment"/>
          <w:rFonts w:eastAsia="Cambria" w:cstheme="minorHAnsi"/>
          <w:sz w:val="22"/>
          <w:szCs w:val="22"/>
          <w:highlight w:val="yellow"/>
        </w:rPr>
        <w:commentReference w:id="121"/>
      </w:r>
      <w:r w:rsidRPr="00B23E4F">
        <w:rPr>
          <w:rFonts w:cstheme="minorHAnsi"/>
          <w:highlight w:val="yellow"/>
        </w:rPr>
        <w:t>.</w:t>
      </w:r>
    </w:p>
    <w:p w14:paraId="692BA851" w14:textId="5B1A2989" w:rsidR="00703648" w:rsidRPr="0058701F" w:rsidRDefault="00703648" w:rsidP="00AE54BF">
      <w:pPr>
        <w:spacing w:before="120"/>
        <w:rPr>
          <w:rFonts w:asciiTheme="minorHAnsi" w:hAnsiTheme="minorHAnsi" w:cstheme="minorHAnsi"/>
        </w:rPr>
      </w:pPr>
      <w:r w:rsidRPr="0058701F">
        <w:rPr>
          <w:rFonts w:asciiTheme="minorHAnsi" w:hAnsiTheme="minorHAnsi" w:cstheme="minorHAnsi"/>
        </w:rPr>
        <w:t xml:space="preserve">Bude-li podána pouze jedna nabídka, hodnocení nebude provedeno. Centrální zadavatel provede posouzení </w:t>
      </w:r>
      <w:r w:rsidR="00635B6E" w:rsidRPr="0058701F">
        <w:rPr>
          <w:rFonts w:asciiTheme="minorHAnsi" w:hAnsiTheme="minorHAnsi" w:cstheme="minorHAnsi"/>
        </w:rPr>
        <w:t xml:space="preserve">podané </w:t>
      </w:r>
      <w:r w:rsidRPr="0058701F">
        <w:rPr>
          <w:rFonts w:asciiTheme="minorHAnsi" w:hAnsiTheme="minorHAnsi" w:cstheme="minorHAnsi"/>
        </w:rPr>
        <w:t xml:space="preserve">nabídky, tj. </w:t>
      </w:r>
      <w:r w:rsidR="00635B6E" w:rsidRPr="0058701F">
        <w:rPr>
          <w:rFonts w:asciiTheme="minorHAnsi" w:hAnsiTheme="minorHAnsi" w:cstheme="minorHAnsi"/>
        </w:rPr>
        <w:t xml:space="preserve">zda </w:t>
      </w:r>
      <w:r w:rsidRPr="0058701F">
        <w:rPr>
          <w:rFonts w:asciiTheme="minorHAnsi" w:hAnsiTheme="minorHAnsi" w:cstheme="minorHAnsi"/>
        </w:rPr>
        <w:t>spl</w:t>
      </w:r>
      <w:r w:rsidR="00635B6E" w:rsidRPr="0058701F">
        <w:rPr>
          <w:rFonts w:asciiTheme="minorHAnsi" w:hAnsiTheme="minorHAnsi" w:cstheme="minorHAnsi"/>
        </w:rPr>
        <w:t>ňuje</w:t>
      </w:r>
      <w:r w:rsidRPr="0058701F">
        <w:rPr>
          <w:rFonts w:asciiTheme="minorHAnsi" w:hAnsiTheme="minorHAnsi" w:cstheme="minorHAnsi"/>
        </w:rPr>
        <w:t xml:space="preserve"> vešker</w:t>
      </w:r>
      <w:r w:rsidR="00635B6E" w:rsidRPr="0058701F">
        <w:rPr>
          <w:rFonts w:asciiTheme="minorHAnsi" w:hAnsiTheme="minorHAnsi" w:cstheme="minorHAnsi"/>
        </w:rPr>
        <w:t>é</w:t>
      </w:r>
      <w:r w:rsidRPr="0058701F">
        <w:rPr>
          <w:rFonts w:asciiTheme="minorHAnsi" w:hAnsiTheme="minorHAnsi" w:cstheme="minorHAnsi"/>
        </w:rPr>
        <w:t xml:space="preserve"> požadavk</w:t>
      </w:r>
      <w:r w:rsidR="00635B6E" w:rsidRPr="0058701F">
        <w:rPr>
          <w:rFonts w:asciiTheme="minorHAnsi" w:hAnsiTheme="minorHAnsi" w:cstheme="minorHAnsi"/>
        </w:rPr>
        <w:t>y</w:t>
      </w:r>
      <w:r w:rsidRPr="0058701F">
        <w:rPr>
          <w:rFonts w:asciiTheme="minorHAnsi" w:hAnsiTheme="minorHAnsi" w:cstheme="minorHAnsi"/>
        </w:rPr>
        <w:t xml:space="preserve"> stanoven</w:t>
      </w:r>
      <w:r w:rsidR="00635B6E" w:rsidRPr="0058701F">
        <w:rPr>
          <w:rFonts w:asciiTheme="minorHAnsi" w:hAnsiTheme="minorHAnsi" w:cstheme="minorHAnsi"/>
        </w:rPr>
        <w:t>é</w:t>
      </w:r>
      <w:r w:rsidRPr="0058701F">
        <w:rPr>
          <w:rFonts w:asciiTheme="minorHAnsi" w:hAnsiTheme="minorHAnsi" w:cstheme="minorHAnsi"/>
        </w:rPr>
        <w:t xml:space="preserve"> touto </w:t>
      </w:r>
      <w:r w:rsidR="00635B6E" w:rsidRPr="0058701F">
        <w:rPr>
          <w:rFonts w:asciiTheme="minorHAnsi" w:hAnsiTheme="minorHAnsi" w:cstheme="minorHAnsi"/>
        </w:rPr>
        <w:t>Výzvou a ZZVZ</w:t>
      </w:r>
      <w:r w:rsidRPr="0058701F">
        <w:rPr>
          <w:rFonts w:asciiTheme="minorHAnsi" w:hAnsiTheme="minorHAnsi" w:cstheme="minorHAnsi"/>
        </w:rPr>
        <w:t>.</w:t>
      </w:r>
    </w:p>
    <w:p w14:paraId="4AE52376" w14:textId="00E085DB" w:rsidR="00703648" w:rsidRPr="0058701F" w:rsidRDefault="00703648" w:rsidP="00AE54BF">
      <w:pPr>
        <w:spacing w:before="120"/>
        <w:rPr>
          <w:rFonts w:asciiTheme="minorHAnsi" w:hAnsiTheme="minorHAnsi" w:cstheme="minorHAnsi"/>
        </w:rPr>
      </w:pPr>
      <w:r w:rsidRPr="0058701F">
        <w:rPr>
          <w:rFonts w:asciiTheme="minorHAnsi" w:hAnsiTheme="minorHAnsi" w:cstheme="minorHAnsi"/>
        </w:rPr>
        <w:t>Centrální zadavatel vyzve k součinnosti a následně k uzavření smlouvy vybraného dodavatele, jehož nabídka byla vyhodnocena jako nejvýhodnější a současně spln</w:t>
      </w:r>
      <w:r w:rsidR="00E65946">
        <w:rPr>
          <w:rFonts w:asciiTheme="minorHAnsi" w:hAnsiTheme="minorHAnsi" w:cstheme="minorHAnsi"/>
        </w:rPr>
        <w:t>ila požadavky stanovené touto Výzvou</w:t>
      </w:r>
      <w:r w:rsidRPr="0058701F">
        <w:rPr>
          <w:rFonts w:asciiTheme="minorHAnsi" w:hAnsiTheme="minorHAnsi" w:cstheme="minorHAnsi"/>
        </w:rPr>
        <w:t xml:space="preserve"> a ZZVZ.</w:t>
      </w:r>
    </w:p>
    <w:p w14:paraId="1CE9C3E9" w14:textId="202A0992" w:rsidR="007C33BC" w:rsidRDefault="00C268F6" w:rsidP="00CD0D62">
      <w:pPr>
        <w:pStyle w:val="Nadpis1"/>
      </w:pPr>
      <w:bookmarkStart w:id="122" w:name="_NABÍDKA_1"/>
      <w:bookmarkStart w:id="123" w:name="_Toc65671002"/>
      <w:bookmarkStart w:id="124" w:name="_Toc95137648"/>
      <w:bookmarkStart w:id="125" w:name="_Toc174610854"/>
      <w:bookmarkStart w:id="126" w:name="_Toc189124188"/>
      <w:bookmarkEnd w:id="122"/>
      <w:r w:rsidRPr="00C268F6">
        <w:t>NABÍDKA</w:t>
      </w:r>
      <w:bookmarkEnd w:id="123"/>
      <w:bookmarkEnd w:id="124"/>
      <w:bookmarkEnd w:id="125"/>
      <w:bookmarkEnd w:id="126"/>
    </w:p>
    <w:p w14:paraId="460597A0" w14:textId="124864DC" w:rsidR="002751E9" w:rsidRDefault="002751E9" w:rsidP="002554C9">
      <w:pPr>
        <w:pStyle w:val="Nadpis2"/>
      </w:pPr>
      <w:bookmarkStart w:id="127" w:name="_Toc189124189"/>
      <w:r>
        <w:t>Lhůta pro podání nabídek</w:t>
      </w:r>
      <w:bookmarkEnd w:id="127"/>
    </w:p>
    <w:p w14:paraId="2040274E" w14:textId="3BCEA35C" w:rsidR="002751E9" w:rsidRPr="004C1DE3" w:rsidRDefault="002751E9" w:rsidP="004C1DE3">
      <w:pPr>
        <w:spacing w:before="120"/>
      </w:pPr>
      <w:r w:rsidRPr="004C1DE3">
        <w:t xml:space="preserve">Lhůta pro podání nabídek </w:t>
      </w:r>
      <w:r w:rsidRPr="004C1DE3">
        <w:rPr>
          <w:b/>
          <w:u w:val="single"/>
        </w:rPr>
        <w:t>je uvedena na úvodní straně Výzvy</w:t>
      </w:r>
      <w:r w:rsidRPr="004C1DE3">
        <w:t xml:space="preserve">. </w:t>
      </w:r>
      <w:hyperlink w:anchor="_top" w:history="1">
        <w:r w:rsidRPr="004C1DE3">
          <w:rPr>
            <w:rStyle w:val="Hypertextovodkaz"/>
            <w:sz w:val="18"/>
          </w:rPr>
          <w:t>ODKAZ</w:t>
        </w:r>
      </w:hyperlink>
    </w:p>
    <w:p w14:paraId="5BBAFE06" w14:textId="59EB011C" w:rsidR="002751E9" w:rsidRPr="004C1DE3" w:rsidRDefault="004378E1" w:rsidP="004C1DE3">
      <w:pPr>
        <w:spacing w:before="120"/>
      </w:pPr>
      <w:r w:rsidRPr="004C1DE3">
        <w:rPr>
          <w:lang w:eastAsia="cs-CZ"/>
        </w:rPr>
        <w:t>Nabídka musí být doručena nejpozději do konce lhůty pro podání nabídek</w:t>
      </w:r>
      <w:r w:rsidRPr="004C1DE3">
        <w:t xml:space="preserve">. </w:t>
      </w:r>
      <w:r w:rsidR="002751E9" w:rsidRPr="004C1DE3">
        <w:t>Případná změna lhůty pro podání nabí</w:t>
      </w:r>
      <w:r w:rsidRPr="004C1DE3">
        <w:t>dek bude uveřejněna v </w:t>
      </w:r>
      <w:r w:rsidR="008268A7">
        <w:t>D</w:t>
      </w:r>
      <w:r w:rsidRPr="004C1DE3">
        <w:t>etailu Výzvy</w:t>
      </w:r>
      <w:r w:rsidR="002751E9" w:rsidRPr="004C1DE3">
        <w:t xml:space="preserve"> uvedeném na úvodní straně </w:t>
      </w:r>
      <w:r w:rsidR="0058701F" w:rsidRPr="004C1DE3">
        <w:t xml:space="preserve">Výzvy. </w:t>
      </w:r>
      <w:r w:rsidR="002751E9" w:rsidRPr="004C1DE3">
        <w:t xml:space="preserve">Dodavatel je povinen sledovat případné změny na uvedeném odkazu </w:t>
      </w:r>
      <w:r w:rsidR="0058701F" w:rsidRPr="004C1DE3">
        <w:t>v elektronickém nástroji</w:t>
      </w:r>
      <w:r w:rsidR="002751E9" w:rsidRPr="004C1DE3">
        <w:t>.</w:t>
      </w:r>
    </w:p>
    <w:p w14:paraId="683B237F" w14:textId="17F247EF" w:rsidR="002751E9" w:rsidRDefault="00FC412C" w:rsidP="002554C9">
      <w:pPr>
        <w:pStyle w:val="Nadpis2"/>
      </w:pPr>
      <w:bookmarkStart w:id="128" w:name="_Toc189124190"/>
      <w:r>
        <w:t>Forma nabídky</w:t>
      </w:r>
      <w:bookmarkEnd w:id="128"/>
    </w:p>
    <w:p w14:paraId="273E575B" w14:textId="77777777" w:rsidR="00FC412C" w:rsidRPr="004C1DE3" w:rsidRDefault="00FC412C" w:rsidP="00FC412C">
      <w:pPr>
        <w:pStyle w:val="Odstavecseseznamem"/>
        <w:numPr>
          <w:ilvl w:val="0"/>
          <w:numId w:val="6"/>
        </w:numPr>
        <w:ind w:left="284" w:hanging="284"/>
        <w:rPr>
          <w:rFonts w:asciiTheme="minorHAnsi" w:hAnsiTheme="minorHAnsi" w:cstheme="minorHAnsi"/>
        </w:rPr>
      </w:pPr>
      <w:r w:rsidRPr="004C1DE3">
        <w:rPr>
          <w:rFonts w:asciiTheme="minorHAnsi" w:hAnsiTheme="minorHAnsi" w:cstheme="minorHAnsi"/>
          <w:b/>
          <w:u w:val="single"/>
        </w:rPr>
        <w:t>Nabídka musí být</w:t>
      </w:r>
      <w:r w:rsidRPr="004C1DE3">
        <w:rPr>
          <w:rFonts w:asciiTheme="minorHAnsi" w:hAnsiTheme="minorHAnsi" w:cstheme="minorHAnsi"/>
          <w:b/>
        </w:rPr>
        <w:t xml:space="preserve"> </w:t>
      </w:r>
      <w:r w:rsidRPr="004C1DE3">
        <w:rPr>
          <w:rFonts w:asciiTheme="minorHAnsi" w:hAnsiTheme="minorHAnsi" w:cstheme="minorHAnsi"/>
          <w:b/>
          <w:u w:val="single"/>
        </w:rPr>
        <w:t>podána v elektronické podobě,</w:t>
      </w:r>
      <w:r w:rsidRPr="004C1DE3">
        <w:rPr>
          <w:rFonts w:asciiTheme="minorHAnsi" w:hAnsiTheme="minorHAnsi" w:cstheme="minorHAnsi"/>
          <w:b/>
        </w:rPr>
        <w:t xml:space="preserve"> a to </w:t>
      </w:r>
      <w:r w:rsidRPr="004C1DE3">
        <w:rPr>
          <w:rFonts w:asciiTheme="minorHAnsi" w:hAnsiTheme="minorHAnsi" w:cstheme="minorHAnsi"/>
          <w:b/>
          <w:u w:val="single"/>
        </w:rPr>
        <w:t>výhradně prostřednictvím elektronického nástroje</w:t>
      </w:r>
      <w:r w:rsidRPr="004C1DE3">
        <w:rPr>
          <w:rFonts w:asciiTheme="minorHAnsi" w:hAnsiTheme="minorHAnsi" w:cstheme="minorHAnsi"/>
        </w:rPr>
        <w:t xml:space="preserve">. </w:t>
      </w:r>
    </w:p>
    <w:p w14:paraId="1DAA0F5C" w14:textId="2501DCA2" w:rsidR="00FC412C" w:rsidRPr="004C1DE3" w:rsidRDefault="00FC412C" w:rsidP="00FC412C">
      <w:pPr>
        <w:pStyle w:val="Odstavecseseznamem"/>
        <w:numPr>
          <w:ilvl w:val="0"/>
          <w:numId w:val="6"/>
        </w:numPr>
        <w:ind w:left="284" w:hanging="284"/>
        <w:rPr>
          <w:rFonts w:asciiTheme="minorHAnsi" w:hAnsiTheme="minorHAnsi" w:cstheme="minorHAnsi"/>
        </w:rPr>
      </w:pPr>
      <w:r w:rsidRPr="004C1DE3">
        <w:rPr>
          <w:rFonts w:asciiTheme="minorHAnsi" w:hAnsiTheme="minorHAnsi" w:cstheme="minorHAnsi"/>
          <w:color w:val="000000" w:themeColor="text1"/>
          <w:lang w:eastAsia="cs-CZ"/>
        </w:rPr>
        <w:t>Centrální</w:t>
      </w:r>
      <w:r w:rsidRPr="004C1DE3">
        <w:rPr>
          <w:rFonts w:asciiTheme="minorHAnsi" w:hAnsiTheme="minorHAnsi" w:cstheme="minorHAnsi"/>
        </w:rPr>
        <w:t xml:space="preserve"> zadavatel žádá dodavatele, aby v zájmu zefekt</w:t>
      </w:r>
      <w:r w:rsidR="009504DD">
        <w:rPr>
          <w:rFonts w:asciiTheme="minorHAnsi" w:hAnsiTheme="minorHAnsi" w:cstheme="minorHAnsi"/>
        </w:rPr>
        <w:t xml:space="preserve">ivnění a urychlení administrace </w:t>
      </w:r>
      <w:r w:rsidRPr="004C1DE3">
        <w:rPr>
          <w:rFonts w:asciiTheme="minorHAnsi" w:hAnsiTheme="minorHAnsi" w:cstheme="minorHAnsi"/>
        </w:rPr>
        <w:t>zasílali nabídky ve strojově čitelném formátu (nikoliv naskenované).</w:t>
      </w:r>
    </w:p>
    <w:p w14:paraId="201BF2F9" w14:textId="77777777" w:rsidR="00FC412C" w:rsidRPr="004C1DE3" w:rsidRDefault="00FC412C" w:rsidP="00FC412C">
      <w:pPr>
        <w:pStyle w:val="Odstavecseseznamem"/>
        <w:numPr>
          <w:ilvl w:val="0"/>
          <w:numId w:val="6"/>
        </w:numPr>
        <w:ind w:left="284" w:hanging="284"/>
        <w:rPr>
          <w:rFonts w:asciiTheme="minorHAnsi" w:hAnsiTheme="minorHAnsi" w:cstheme="minorHAnsi"/>
        </w:rPr>
      </w:pPr>
      <w:r w:rsidRPr="004C1DE3">
        <w:rPr>
          <w:rFonts w:asciiTheme="minorHAnsi" w:hAnsiTheme="minorHAnsi" w:cstheme="minorHAnsi"/>
        </w:rPr>
        <w:t xml:space="preserve">Nabídka bude předložena v českém nebo slovenském jazyce. Není-li některý předložený doklad v českém nebo slovenském jazyce, je </w:t>
      </w:r>
      <w:r w:rsidRPr="004C1DE3">
        <w:rPr>
          <w:rFonts w:asciiTheme="minorHAnsi" w:hAnsiTheme="minorHAnsi" w:cstheme="minorHAnsi"/>
          <w:color w:val="000000" w:themeColor="text1"/>
          <w:lang w:eastAsia="cs-CZ"/>
        </w:rPr>
        <w:t>centrální</w:t>
      </w:r>
      <w:r w:rsidRPr="004C1DE3">
        <w:rPr>
          <w:rFonts w:asciiTheme="minorHAnsi" w:hAnsiTheme="minorHAnsi" w:cstheme="minorHAnsi"/>
        </w:rPr>
        <w:t xml:space="preserve"> zadavatel oprávněn požadovat jeho prostý překlad do českého jazyka.</w:t>
      </w:r>
    </w:p>
    <w:p w14:paraId="24D2CCC0" w14:textId="770735DB" w:rsidR="002751E9" w:rsidRPr="004C1DE3" w:rsidRDefault="00FC412C" w:rsidP="002751E9">
      <w:pPr>
        <w:pStyle w:val="Odstavecseseznamem"/>
        <w:numPr>
          <w:ilvl w:val="0"/>
          <w:numId w:val="6"/>
        </w:numPr>
        <w:ind w:left="284" w:hanging="284"/>
        <w:rPr>
          <w:rFonts w:asciiTheme="minorHAnsi" w:hAnsiTheme="minorHAnsi" w:cstheme="minorHAnsi"/>
        </w:rPr>
      </w:pPr>
      <w:r w:rsidRPr="004C1DE3">
        <w:rPr>
          <w:rFonts w:asciiTheme="minorHAnsi" w:hAnsiTheme="minorHAnsi" w:cstheme="minorHAnsi"/>
        </w:rPr>
        <w:t xml:space="preserve">Elektronická nabídka dodavatele musí být opatřena platným elektronickým podpisem oprávněného zástupce dodavatele. </w:t>
      </w:r>
    </w:p>
    <w:p w14:paraId="7837BF2A" w14:textId="7448D5B7" w:rsidR="00FC412C" w:rsidRPr="002751E9" w:rsidRDefault="00FC412C" w:rsidP="00FC412C">
      <w:pPr>
        <w:pStyle w:val="Nadpis2"/>
      </w:pPr>
      <w:bookmarkStart w:id="129" w:name="_Toc189124191"/>
      <w:r>
        <w:t>Požadovaný obsah nabídky</w:t>
      </w:r>
      <w:bookmarkEnd w:id="129"/>
    </w:p>
    <w:p w14:paraId="4B836F64" w14:textId="58F322AB" w:rsidR="00C268F6" w:rsidRPr="004C1DE3" w:rsidRDefault="00C268F6" w:rsidP="00285D79">
      <w:pPr>
        <w:pStyle w:val="Odstavecseseznamem"/>
        <w:numPr>
          <w:ilvl w:val="0"/>
          <w:numId w:val="7"/>
        </w:numPr>
        <w:ind w:left="284" w:hanging="284"/>
        <w:rPr>
          <w:rFonts w:asciiTheme="minorHAnsi" w:hAnsiTheme="minorHAnsi" w:cstheme="minorHAnsi"/>
          <w:b/>
        </w:rPr>
      </w:pPr>
      <w:r w:rsidRPr="004C1DE3">
        <w:rPr>
          <w:rFonts w:asciiTheme="minorHAnsi" w:hAnsiTheme="minorHAnsi" w:cstheme="minorHAnsi"/>
          <w:b/>
        </w:rPr>
        <w:t>Krycí list nabídky</w:t>
      </w:r>
      <w:r w:rsidR="00F55525" w:rsidRPr="004C1DE3">
        <w:rPr>
          <w:rFonts w:asciiTheme="minorHAnsi" w:hAnsiTheme="minorHAnsi" w:cstheme="minorHAnsi"/>
          <w:b/>
        </w:rPr>
        <w:t xml:space="preserve"> </w:t>
      </w:r>
      <w:r w:rsidR="00F55525" w:rsidRPr="004C1DE3">
        <w:rPr>
          <w:rFonts w:asciiTheme="minorHAnsi" w:hAnsiTheme="minorHAnsi" w:cstheme="minorHAnsi"/>
        </w:rPr>
        <w:t>– vyplněná Příloha č. 1 Výzvy</w:t>
      </w:r>
      <w:r w:rsidRPr="004C1DE3">
        <w:rPr>
          <w:rFonts w:asciiTheme="minorHAnsi" w:hAnsiTheme="minorHAnsi" w:cstheme="minorHAnsi"/>
        </w:rPr>
        <w:t>;</w:t>
      </w:r>
    </w:p>
    <w:p w14:paraId="6F2BEE78" w14:textId="3E490B85" w:rsidR="00C268F6" w:rsidRPr="004C1DE3" w:rsidRDefault="002554C9" w:rsidP="00285D79">
      <w:pPr>
        <w:pStyle w:val="Odstavecseseznamem"/>
        <w:numPr>
          <w:ilvl w:val="0"/>
          <w:numId w:val="7"/>
        </w:numPr>
        <w:ind w:left="284" w:hanging="284"/>
        <w:rPr>
          <w:rFonts w:asciiTheme="minorHAnsi" w:hAnsiTheme="minorHAnsi" w:cstheme="minorHAnsi"/>
          <w:strike/>
        </w:rPr>
      </w:pPr>
      <w:r w:rsidRPr="004C1DE3">
        <w:rPr>
          <w:rFonts w:asciiTheme="minorHAnsi" w:hAnsiTheme="minorHAnsi" w:cstheme="minorHAnsi"/>
          <w:b/>
        </w:rPr>
        <w:t>Technická specifikace</w:t>
      </w:r>
      <w:r w:rsidR="00F55525" w:rsidRPr="004C1DE3">
        <w:rPr>
          <w:rFonts w:asciiTheme="minorHAnsi" w:hAnsiTheme="minorHAnsi" w:cstheme="minorHAnsi"/>
          <w:b/>
        </w:rPr>
        <w:t xml:space="preserve"> – </w:t>
      </w:r>
      <w:r w:rsidR="00F55525" w:rsidRPr="004C1DE3">
        <w:rPr>
          <w:rFonts w:asciiTheme="minorHAnsi" w:hAnsiTheme="minorHAnsi" w:cstheme="minorHAnsi"/>
        </w:rPr>
        <w:t>vyplněná Příloha č. 2 Výzvy</w:t>
      </w:r>
      <w:r w:rsidR="00BC2479" w:rsidRPr="004C1DE3">
        <w:rPr>
          <w:rFonts w:asciiTheme="minorHAnsi" w:hAnsiTheme="minorHAnsi" w:cstheme="minorHAnsi"/>
        </w:rPr>
        <w:t xml:space="preserve">; </w:t>
      </w:r>
    </w:p>
    <w:p w14:paraId="293BBB7A" w14:textId="038A97EA" w:rsidR="00FC412C" w:rsidRPr="0034567C" w:rsidRDefault="00F55525" w:rsidP="00285D79">
      <w:pPr>
        <w:pStyle w:val="Odstavecseseznamem"/>
        <w:numPr>
          <w:ilvl w:val="0"/>
          <w:numId w:val="7"/>
        </w:numPr>
        <w:ind w:left="284" w:hanging="284"/>
        <w:rPr>
          <w:rFonts w:asciiTheme="minorHAnsi" w:hAnsiTheme="minorHAnsi" w:cstheme="minorHAnsi"/>
          <w:strike/>
          <w:highlight w:val="yellow"/>
        </w:rPr>
      </w:pPr>
      <w:r w:rsidRPr="0034567C">
        <w:rPr>
          <w:rFonts w:asciiTheme="minorHAnsi" w:hAnsiTheme="minorHAnsi" w:cstheme="minorHAnsi"/>
          <w:b/>
          <w:highlight w:val="yellow"/>
        </w:rPr>
        <w:t>K</w:t>
      </w:r>
      <w:commentRangeStart w:id="130"/>
      <w:r w:rsidR="00FC412C" w:rsidRPr="0034567C">
        <w:rPr>
          <w:rFonts w:asciiTheme="minorHAnsi" w:hAnsiTheme="minorHAnsi" w:cstheme="minorHAnsi"/>
          <w:b/>
          <w:highlight w:val="yellow"/>
        </w:rPr>
        <w:t>atalog</w:t>
      </w:r>
      <w:r w:rsidRPr="0034567C">
        <w:rPr>
          <w:rFonts w:asciiTheme="minorHAnsi" w:hAnsiTheme="minorHAnsi" w:cstheme="minorHAnsi"/>
          <w:b/>
          <w:highlight w:val="yellow"/>
        </w:rPr>
        <w:t xml:space="preserve"> – </w:t>
      </w:r>
      <w:r w:rsidRPr="0034567C">
        <w:rPr>
          <w:rFonts w:asciiTheme="minorHAnsi" w:hAnsiTheme="minorHAnsi" w:cstheme="minorHAnsi"/>
          <w:highlight w:val="yellow"/>
        </w:rPr>
        <w:t xml:space="preserve">dle bodu </w:t>
      </w:r>
      <w:r w:rsidR="00CD725F" w:rsidRPr="0034567C">
        <w:rPr>
          <w:rFonts w:asciiTheme="minorHAnsi" w:hAnsiTheme="minorHAnsi" w:cstheme="minorHAnsi"/>
          <w:highlight w:val="yellow"/>
        </w:rPr>
        <w:t>4.8 Výzvy</w:t>
      </w:r>
      <w:r w:rsidR="00FC412C" w:rsidRPr="0034567C">
        <w:rPr>
          <w:rFonts w:asciiTheme="minorHAnsi" w:hAnsiTheme="minorHAnsi" w:cstheme="minorHAnsi"/>
          <w:strike/>
          <w:highlight w:val="yellow"/>
        </w:rPr>
        <w:t xml:space="preserve">; </w:t>
      </w:r>
      <w:commentRangeEnd w:id="130"/>
      <w:r w:rsidR="00FC412C" w:rsidRPr="0034567C">
        <w:rPr>
          <w:rStyle w:val="Odkaznakoment"/>
          <w:rFonts w:asciiTheme="minorHAnsi" w:eastAsia="Cambria" w:hAnsiTheme="minorHAnsi" w:cstheme="minorHAnsi"/>
          <w:sz w:val="22"/>
          <w:szCs w:val="22"/>
          <w:highlight w:val="yellow"/>
        </w:rPr>
        <w:commentReference w:id="130"/>
      </w:r>
    </w:p>
    <w:p w14:paraId="471AC289" w14:textId="5C6A6319" w:rsidR="00754482" w:rsidRPr="0034567C" w:rsidRDefault="00CD725F" w:rsidP="00285D79">
      <w:pPr>
        <w:pStyle w:val="Odstavecseseznamem"/>
        <w:numPr>
          <w:ilvl w:val="0"/>
          <w:numId w:val="7"/>
        </w:numPr>
        <w:ind w:left="284" w:hanging="284"/>
        <w:rPr>
          <w:rFonts w:asciiTheme="minorHAnsi" w:hAnsiTheme="minorHAnsi" w:cstheme="minorHAnsi"/>
          <w:b/>
          <w:strike/>
          <w:highlight w:val="yellow"/>
        </w:rPr>
      </w:pPr>
      <w:r w:rsidRPr="0034567C">
        <w:rPr>
          <w:rFonts w:asciiTheme="minorHAnsi" w:hAnsiTheme="minorHAnsi" w:cstheme="minorHAnsi"/>
          <w:b/>
          <w:highlight w:val="yellow"/>
        </w:rPr>
        <w:t>D</w:t>
      </w:r>
      <w:commentRangeStart w:id="131"/>
      <w:r w:rsidR="007A370B" w:rsidRPr="0034567C">
        <w:rPr>
          <w:rFonts w:asciiTheme="minorHAnsi" w:hAnsiTheme="minorHAnsi" w:cstheme="minorHAnsi"/>
          <w:b/>
          <w:highlight w:val="yellow"/>
        </w:rPr>
        <w:t>oklad o pojištění -</w:t>
      </w:r>
      <w:r w:rsidR="00754482" w:rsidRPr="0034567C">
        <w:rPr>
          <w:rFonts w:asciiTheme="minorHAnsi" w:hAnsiTheme="minorHAnsi" w:cstheme="minorHAnsi"/>
          <w:b/>
          <w:highlight w:val="yellow"/>
        </w:rPr>
        <w:t xml:space="preserve"> </w:t>
      </w:r>
      <w:r w:rsidR="00754482" w:rsidRPr="0034567C">
        <w:rPr>
          <w:rFonts w:asciiTheme="minorHAnsi" w:hAnsiTheme="minorHAnsi" w:cstheme="minorHAnsi"/>
          <w:highlight w:val="yellow"/>
        </w:rPr>
        <w:t>certifikát, prohlášení, potvrzení pojistitele o pojištění dodavatele</w:t>
      </w:r>
      <w:commentRangeEnd w:id="131"/>
      <w:r w:rsidR="00754482" w:rsidRPr="0034567C">
        <w:rPr>
          <w:rStyle w:val="Odkaznakoment"/>
          <w:rFonts w:asciiTheme="minorHAnsi" w:eastAsia="Cambria" w:hAnsiTheme="minorHAnsi" w:cstheme="minorHAnsi"/>
          <w:sz w:val="22"/>
          <w:szCs w:val="22"/>
          <w:highlight w:val="yellow"/>
        </w:rPr>
        <w:commentReference w:id="131"/>
      </w:r>
    </w:p>
    <w:p w14:paraId="4E6B7BE3" w14:textId="3D4B6DDC" w:rsidR="004A66F1" w:rsidRPr="0034567C" w:rsidRDefault="00CD725F" w:rsidP="002554C9">
      <w:pPr>
        <w:pStyle w:val="Odstavecseseznamem"/>
        <w:numPr>
          <w:ilvl w:val="0"/>
          <w:numId w:val="7"/>
        </w:numPr>
        <w:ind w:left="284" w:hanging="284"/>
        <w:rPr>
          <w:rFonts w:asciiTheme="minorHAnsi" w:hAnsiTheme="minorHAnsi" w:cstheme="minorHAnsi"/>
          <w:highlight w:val="yellow"/>
        </w:rPr>
      </w:pPr>
      <w:r w:rsidRPr="0034567C">
        <w:rPr>
          <w:rFonts w:asciiTheme="minorHAnsi" w:hAnsiTheme="minorHAnsi" w:cstheme="minorHAnsi"/>
          <w:b/>
          <w:highlight w:val="yellow"/>
        </w:rPr>
        <w:t>V</w:t>
      </w:r>
      <w:commentRangeStart w:id="132"/>
      <w:r w:rsidR="004A66F1" w:rsidRPr="0034567C">
        <w:rPr>
          <w:rFonts w:asciiTheme="minorHAnsi" w:hAnsiTheme="minorHAnsi" w:cstheme="minorHAnsi"/>
          <w:b/>
          <w:highlight w:val="yellow"/>
        </w:rPr>
        <w:t>zorek</w:t>
      </w:r>
      <w:commentRangeEnd w:id="132"/>
      <w:r w:rsidR="004A66F1" w:rsidRPr="0034567C">
        <w:rPr>
          <w:rStyle w:val="Odkaznakoment"/>
          <w:rFonts w:asciiTheme="minorHAnsi" w:eastAsia="Cambria" w:hAnsiTheme="minorHAnsi" w:cstheme="minorHAnsi"/>
          <w:sz w:val="22"/>
          <w:szCs w:val="22"/>
          <w:highlight w:val="yellow"/>
        </w:rPr>
        <w:commentReference w:id="132"/>
      </w:r>
      <w:r w:rsidRPr="0034567C">
        <w:rPr>
          <w:rFonts w:asciiTheme="minorHAnsi" w:hAnsiTheme="minorHAnsi" w:cstheme="minorHAnsi"/>
          <w:b/>
          <w:highlight w:val="yellow"/>
        </w:rPr>
        <w:t xml:space="preserve"> </w:t>
      </w:r>
      <w:r w:rsidRPr="0034567C">
        <w:rPr>
          <w:rFonts w:asciiTheme="minorHAnsi" w:hAnsiTheme="minorHAnsi" w:cstheme="minorHAnsi"/>
          <w:highlight w:val="yellow"/>
        </w:rPr>
        <w:t>–</w:t>
      </w:r>
      <w:r w:rsidRPr="0034567C">
        <w:rPr>
          <w:rFonts w:asciiTheme="minorHAnsi" w:hAnsiTheme="minorHAnsi" w:cstheme="minorHAnsi"/>
          <w:b/>
          <w:highlight w:val="yellow"/>
        </w:rPr>
        <w:t xml:space="preserve"> </w:t>
      </w:r>
      <w:r w:rsidRPr="0034567C">
        <w:rPr>
          <w:rFonts w:asciiTheme="minorHAnsi" w:hAnsiTheme="minorHAnsi" w:cstheme="minorHAnsi"/>
          <w:highlight w:val="yellow"/>
        </w:rPr>
        <w:t>dle bodu 4.7 Výzvy</w:t>
      </w:r>
      <w:r w:rsidR="004A66F1" w:rsidRPr="0034567C">
        <w:rPr>
          <w:rFonts w:asciiTheme="minorHAnsi" w:hAnsiTheme="minorHAnsi" w:cstheme="minorHAnsi"/>
          <w:highlight w:val="yellow"/>
        </w:rPr>
        <w:t>;</w:t>
      </w:r>
    </w:p>
    <w:p w14:paraId="6E584170" w14:textId="37A1DAB6" w:rsidR="00BC2479" w:rsidRPr="0034567C" w:rsidRDefault="00CD725F" w:rsidP="00BC2479">
      <w:pPr>
        <w:pStyle w:val="Odstavecseseznamem"/>
        <w:numPr>
          <w:ilvl w:val="0"/>
          <w:numId w:val="7"/>
        </w:numPr>
        <w:ind w:left="284" w:hanging="284"/>
        <w:rPr>
          <w:rFonts w:asciiTheme="minorHAnsi" w:hAnsiTheme="minorHAnsi" w:cstheme="minorHAnsi"/>
          <w:iCs/>
          <w:highlight w:val="yellow"/>
        </w:rPr>
      </w:pPr>
      <w:r w:rsidRPr="0034567C">
        <w:rPr>
          <w:rFonts w:asciiTheme="minorHAnsi" w:hAnsiTheme="minorHAnsi" w:cstheme="minorHAnsi"/>
          <w:b/>
          <w:iCs/>
          <w:highlight w:val="yellow"/>
        </w:rPr>
        <w:t xml:space="preserve">Další </w:t>
      </w:r>
      <w:r w:rsidRPr="0034567C">
        <w:rPr>
          <w:rFonts w:asciiTheme="minorHAnsi" w:hAnsiTheme="minorHAnsi" w:cstheme="minorHAnsi"/>
          <w:iCs/>
          <w:highlight w:val="yellow"/>
        </w:rPr>
        <w:t>informace či doklady;</w:t>
      </w:r>
    </w:p>
    <w:p w14:paraId="2FB01442" w14:textId="1AA88F86" w:rsidR="002751E9" w:rsidRDefault="00E87868" w:rsidP="002751E9">
      <w:pPr>
        <w:pStyle w:val="Odstavecseseznamem"/>
        <w:numPr>
          <w:ilvl w:val="0"/>
          <w:numId w:val="7"/>
        </w:numPr>
        <w:ind w:left="284" w:hanging="284"/>
        <w:rPr>
          <w:rFonts w:asciiTheme="minorHAnsi" w:hAnsiTheme="minorHAnsi" w:cstheme="minorHAnsi"/>
          <w:iCs/>
          <w:highlight w:val="yellow"/>
        </w:rPr>
      </w:pPr>
      <w:commentRangeStart w:id="133"/>
      <w:r w:rsidRPr="004C1DE3">
        <w:rPr>
          <w:rFonts w:asciiTheme="minorHAnsi" w:hAnsiTheme="minorHAnsi" w:cstheme="minorHAnsi"/>
          <w:iCs/>
          <w:highlight w:val="yellow"/>
        </w:rPr>
        <w:t>…</w:t>
      </w:r>
      <w:commentRangeEnd w:id="133"/>
      <w:r w:rsidR="005D1F22" w:rsidRPr="004C1DE3">
        <w:rPr>
          <w:rStyle w:val="Odkaznakoment"/>
          <w:rFonts w:asciiTheme="minorHAnsi" w:eastAsia="Cambria" w:hAnsiTheme="minorHAnsi" w:cstheme="minorHAnsi"/>
          <w:sz w:val="22"/>
          <w:szCs w:val="22"/>
        </w:rPr>
        <w:commentReference w:id="133"/>
      </w:r>
    </w:p>
    <w:p w14:paraId="396AF5D0" w14:textId="3B2253FB" w:rsidR="005B23AD" w:rsidRPr="005B23AD" w:rsidRDefault="005B23AD" w:rsidP="005B23AD">
      <w:pPr>
        <w:rPr>
          <w:rFonts w:asciiTheme="minorHAnsi" w:hAnsiTheme="minorHAnsi" w:cstheme="minorHAnsi"/>
          <w:i/>
          <w:iCs/>
          <w:highlight w:val="yellow"/>
        </w:rPr>
      </w:pPr>
      <w:r w:rsidRPr="005B23AD">
        <w:rPr>
          <w:i/>
          <w:lang w:eastAsia="cs-CZ"/>
        </w:rPr>
        <w:t>Vyplněný Návrh smlouvy (Příloha č. 3 Výzvy) není povinnou součástí nabídky.</w:t>
      </w:r>
    </w:p>
    <w:p w14:paraId="4A48756B" w14:textId="00FAAA1E" w:rsidR="004603AA" w:rsidRPr="008335BA" w:rsidRDefault="003D3D1F" w:rsidP="00CD0D62">
      <w:pPr>
        <w:pStyle w:val="Nadpis1"/>
        <w:rPr>
          <w:rStyle w:val="Hypertextovodkaz"/>
          <w:color w:val="auto"/>
          <w:u w:val="none"/>
        </w:rPr>
      </w:pPr>
      <w:bookmarkStart w:id="134" w:name="_ZADÁVACÍ_ŘÍZENÍ_1"/>
      <w:bookmarkStart w:id="135" w:name="_Toc189124192"/>
      <w:bookmarkStart w:id="136" w:name="_Toc65671006"/>
      <w:bookmarkStart w:id="137" w:name="_Toc95137652"/>
      <w:bookmarkEnd w:id="134"/>
      <w:r>
        <w:t>PROCES VÝZVY K PODÁNÍ NABÍDEK</w:t>
      </w:r>
      <w:bookmarkEnd w:id="135"/>
    </w:p>
    <w:p w14:paraId="79DC83DA" w14:textId="77777777" w:rsidR="004603AA" w:rsidRPr="006E4A27" w:rsidRDefault="004603AA" w:rsidP="004603AA">
      <w:pPr>
        <w:pStyle w:val="Nadpis2"/>
        <w:keepLines/>
        <w:spacing w:line="259" w:lineRule="auto"/>
      </w:pPr>
      <w:bookmarkStart w:id="138" w:name="_Toc167197889"/>
      <w:bookmarkStart w:id="139" w:name="_Toc189124193"/>
      <w:r w:rsidRPr="006E4A27">
        <w:t xml:space="preserve">Vysvětlení zadávací </w:t>
      </w:r>
      <w:commentRangeStart w:id="140"/>
      <w:r w:rsidRPr="006E4A27">
        <w:t>dokumentace</w:t>
      </w:r>
      <w:bookmarkEnd w:id="138"/>
      <w:commentRangeEnd w:id="140"/>
      <w:r w:rsidR="009551DE">
        <w:rPr>
          <w:rStyle w:val="Odkaznakoment"/>
          <w:rFonts w:ascii="Cambria" w:eastAsia="Cambria" w:hAnsi="Cambria" w:cs="Times New Roman"/>
          <w:b w:val="0"/>
          <w:lang w:eastAsia="en-US"/>
        </w:rPr>
        <w:commentReference w:id="140"/>
      </w:r>
      <w:bookmarkEnd w:id="139"/>
    </w:p>
    <w:p w14:paraId="1BBB287A" w14:textId="79E03D13" w:rsidR="004603AA" w:rsidRDefault="004603AA" w:rsidP="00C1489D">
      <w:pPr>
        <w:pStyle w:val="Bezmezer"/>
        <w:spacing w:before="120" w:after="120"/>
        <w:jc w:val="both"/>
        <w:rPr>
          <w:lang w:eastAsia="cs-CZ"/>
        </w:rPr>
      </w:pPr>
      <w:r>
        <w:rPr>
          <w:lang w:eastAsia="cs-CZ"/>
        </w:rPr>
        <w:t>Dodavatel může podat písemnou žádost o vysvětlení zadávací dokumentac</w:t>
      </w:r>
      <w:r w:rsidR="009504DD">
        <w:rPr>
          <w:lang w:eastAsia="cs-CZ"/>
        </w:rPr>
        <w:t xml:space="preserve">e, kterou musí doručit nejméně </w:t>
      </w:r>
      <w:r w:rsidR="009504DD" w:rsidRPr="0034567C">
        <w:rPr>
          <w:highlight w:val="yellow"/>
          <w:lang w:eastAsia="cs-CZ"/>
        </w:rPr>
        <w:t>3</w:t>
      </w:r>
      <w:r>
        <w:rPr>
          <w:lang w:eastAsia="cs-CZ"/>
        </w:rPr>
        <w:t xml:space="preserve"> pracovní dny před uplynutím lhůty pro podání n</w:t>
      </w:r>
      <w:r w:rsidR="009504DD">
        <w:rPr>
          <w:lang w:eastAsia="cs-CZ"/>
        </w:rPr>
        <w:t xml:space="preserve">abídek. Centrální zadavatel do </w:t>
      </w:r>
      <w:r w:rsidR="009504DD" w:rsidRPr="0034567C">
        <w:rPr>
          <w:highlight w:val="yellow"/>
          <w:lang w:eastAsia="cs-CZ"/>
        </w:rPr>
        <w:t>3</w:t>
      </w:r>
      <w:r>
        <w:rPr>
          <w:lang w:eastAsia="cs-CZ"/>
        </w:rPr>
        <w:t xml:space="preserve"> pra</w:t>
      </w:r>
      <w:r w:rsidR="008268A7">
        <w:rPr>
          <w:lang w:eastAsia="cs-CZ"/>
        </w:rPr>
        <w:t>covních dnů uveřejní odpověď v Detailu Výzvy v elektronickém nástroji</w:t>
      </w:r>
      <w:r>
        <w:rPr>
          <w:lang w:eastAsia="cs-CZ"/>
        </w:rPr>
        <w:t xml:space="preserve"> dle čl. 2.1 </w:t>
      </w:r>
      <w:r>
        <w:rPr>
          <w:rFonts w:ascii="Calibri" w:eastAsia="Times New Roman" w:hAnsi="Calibri" w:cs="Calibri"/>
          <w:szCs w:val="24"/>
          <w:lang w:eastAsia="cs-CZ"/>
        </w:rPr>
        <w:t>Výzvy</w:t>
      </w:r>
      <w:r>
        <w:rPr>
          <w:lang w:eastAsia="cs-CZ"/>
        </w:rPr>
        <w:t xml:space="preserve">. Vysvětlení bude obsahovat dotaz bez identifikace dodavatele a odpověď. Centrální zadavatel může uveřejnit vysvětlení i bez předchozí žádosti nebo odpovědět na pozdě doručený dotaz. </w:t>
      </w:r>
    </w:p>
    <w:p w14:paraId="7AAF2288" w14:textId="77777777" w:rsidR="004603AA" w:rsidRPr="00780EC7" w:rsidRDefault="004603AA" w:rsidP="004603AA">
      <w:pPr>
        <w:pStyle w:val="Nadpis2"/>
        <w:keepLines/>
        <w:spacing w:line="259" w:lineRule="auto"/>
      </w:pPr>
      <w:bookmarkStart w:id="141" w:name="_Toc167197890"/>
      <w:bookmarkStart w:id="142" w:name="_Toc189124194"/>
      <w:r w:rsidRPr="00780EC7">
        <w:t>Otevírání, kontrola a hodnocení nabídek</w:t>
      </w:r>
      <w:bookmarkEnd w:id="141"/>
      <w:bookmarkEnd w:id="142"/>
    </w:p>
    <w:p w14:paraId="58D2BEA9" w14:textId="53BBD42A" w:rsidR="004603AA" w:rsidRDefault="004603AA" w:rsidP="004603AA">
      <w:pPr>
        <w:rPr>
          <w:lang w:eastAsia="cs-CZ"/>
        </w:rPr>
      </w:pPr>
      <w:r>
        <w:rPr>
          <w:lang w:eastAsia="cs-CZ"/>
        </w:rPr>
        <w:t>Nabídky otevřou pověřené osoby centrálního zadavatele</w:t>
      </w:r>
      <w:r w:rsidR="00C1489D">
        <w:rPr>
          <w:lang w:eastAsia="cs-CZ"/>
        </w:rPr>
        <w:t>, následně</w:t>
      </w:r>
      <w:r>
        <w:rPr>
          <w:lang w:eastAsia="cs-CZ"/>
        </w:rPr>
        <w:t xml:space="preserve"> poté provedou hodnocení</w:t>
      </w:r>
      <w:r w:rsidR="00C1489D">
        <w:rPr>
          <w:lang w:eastAsia="cs-CZ"/>
        </w:rPr>
        <w:t xml:space="preserve"> a zkontrolují nabídky</w:t>
      </w:r>
      <w:r>
        <w:rPr>
          <w:lang w:eastAsia="cs-CZ"/>
        </w:rPr>
        <w:t xml:space="preserve">. Jednání, při kterých se otevírají, kontrolují a hodnotí nabídky, je neveřejné. </w:t>
      </w:r>
    </w:p>
    <w:p w14:paraId="33F5A723" w14:textId="77777777" w:rsidR="004603AA" w:rsidRPr="00780EC7" w:rsidRDefault="004603AA" w:rsidP="004603AA">
      <w:pPr>
        <w:pStyle w:val="Nadpis2"/>
        <w:keepLines/>
        <w:spacing w:line="259" w:lineRule="auto"/>
      </w:pPr>
      <w:bookmarkStart w:id="143" w:name="_Toc167197891"/>
      <w:bookmarkStart w:id="144" w:name="_Toc189124195"/>
      <w:r w:rsidRPr="00780EC7">
        <w:lastRenderedPageBreak/>
        <w:t>Rozhodnutí</w:t>
      </w:r>
      <w:r>
        <w:t xml:space="preserve"> o výběru</w:t>
      </w:r>
      <w:bookmarkEnd w:id="143"/>
      <w:bookmarkEnd w:id="144"/>
    </w:p>
    <w:p w14:paraId="56A2C761" w14:textId="6AAC6EAE" w:rsidR="00C1489D" w:rsidRDefault="004603AA" w:rsidP="004603AA">
      <w:pPr>
        <w:rPr>
          <w:lang w:eastAsia="cs-CZ"/>
        </w:rPr>
      </w:pPr>
      <w:r>
        <w:rPr>
          <w:lang w:eastAsia="cs-CZ"/>
        </w:rPr>
        <w:t>Centrální zadavatel rozhodne o výběru dodavatele, jehož nabídka byla vyhodnocena jako nejvýhodnější. Rozhodnutí o výběru</w:t>
      </w:r>
      <w:r w:rsidR="00C1489D">
        <w:rPr>
          <w:lang w:eastAsia="cs-CZ"/>
        </w:rPr>
        <w:t xml:space="preserve"> bude odesláno všem dodavatelům, kteří </w:t>
      </w:r>
      <w:r>
        <w:rPr>
          <w:lang w:eastAsia="cs-CZ"/>
        </w:rPr>
        <w:t>podali nabídku</w:t>
      </w:r>
      <w:r w:rsidR="00C1489D">
        <w:rPr>
          <w:lang w:eastAsia="cs-CZ"/>
        </w:rPr>
        <w:t xml:space="preserve"> v rámci této Výzvy</w:t>
      </w:r>
      <w:r w:rsidR="007C5A0F">
        <w:rPr>
          <w:lang w:eastAsia="cs-CZ"/>
        </w:rPr>
        <w:t>.</w:t>
      </w:r>
    </w:p>
    <w:p w14:paraId="68B0F0CE" w14:textId="5C3D3968" w:rsidR="004C1DE3" w:rsidRPr="004C1DE3" w:rsidRDefault="004C1DE3" w:rsidP="004603AA">
      <w:pPr>
        <w:rPr>
          <w:iCs/>
        </w:rPr>
      </w:pPr>
      <w:r>
        <w:t>Centrální z</w:t>
      </w:r>
      <w:r w:rsidRPr="004214BA">
        <w:t>adavatel si vyhrazuje právo před rozhodnu</w:t>
      </w:r>
      <w:r w:rsidR="005E61D6">
        <w:t>tím o výběru ověřit, případně ob</w:t>
      </w:r>
      <w:r w:rsidRPr="004214BA">
        <w:t>jasnit informace deklarované dodavatelem v nabídce.</w:t>
      </w:r>
    </w:p>
    <w:p w14:paraId="6E58FC92" w14:textId="77777777" w:rsidR="004603AA" w:rsidRPr="008A22CB" w:rsidRDefault="004603AA" w:rsidP="004603AA">
      <w:pPr>
        <w:pStyle w:val="Nadpis2"/>
        <w:keepLines/>
        <w:spacing w:line="259" w:lineRule="auto"/>
      </w:pPr>
      <w:bookmarkStart w:id="145" w:name="_Toc167197892"/>
      <w:bookmarkStart w:id="146" w:name="_Toc189124196"/>
      <w:r w:rsidRPr="008A22CB">
        <w:t>Rozhodnutí o vy</w:t>
      </w:r>
      <w:r>
        <w:t>řazení nabídky</w:t>
      </w:r>
      <w:bookmarkEnd w:id="145"/>
      <w:bookmarkEnd w:id="146"/>
    </w:p>
    <w:p w14:paraId="1B6CB975" w14:textId="1340A4E9" w:rsidR="00C6258C" w:rsidRDefault="00C6258C" w:rsidP="004603AA">
      <w:r w:rsidRPr="00665DBA">
        <w:t xml:space="preserve">Nabídka dodavatele, která nebude splňovat požadavky </w:t>
      </w:r>
      <w:r w:rsidRPr="00665DBA">
        <w:rPr>
          <w:color w:val="000000" w:themeColor="text1"/>
          <w:lang w:eastAsia="cs-CZ"/>
        </w:rPr>
        <w:t>centrálního</w:t>
      </w:r>
      <w:r w:rsidRPr="00665DBA">
        <w:t xml:space="preserve"> zadavatele vyplývající z této Výzvy</w:t>
      </w:r>
      <w:r w:rsidR="009D733C">
        <w:t xml:space="preserve"> nebo ZZVZ</w:t>
      </w:r>
      <w:r w:rsidRPr="00665DBA">
        <w:t>, bude vyřazena z hodnocení a nebude se k ní dále přihlížet.</w:t>
      </w:r>
    </w:p>
    <w:p w14:paraId="1B0F99D1" w14:textId="38B66CF9" w:rsidR="004603AA" w:rsidRDefault="003D3D1F" w:rsidP="004603AA">
      <w:pPr>
        <w:rPr>
          <w:lang w:eastAsia="cs-CZ"/>
        </w:rPr>
      </w:pPr>
      <w:r>
        <w:rPr>
          <w:lang w:eastAsia="cs-CZ"/>
        </w:rPr>
        <w:t>Dojde-</w:t>
      </w:r>
      <w:r w:rsidR="00C6258C">
        <w:rPr>
          <w:lang w:eastAsia="cs-CZ"/>
        </w:rPr>
        <w:t>li</w:t>
      </w:r>
      <w:r w:rsidR="004603AA">
        <w:rPr>
          <w:lang w:eastAsia="cs-CZ"/>
        </w:rPr>
        <w:t xml:space="preserve"> k vyřazení nabídky dodavatele, centrální zadavatel </w:t>
      </w:r>
      <w:commentRangeStart w:id="147"/>
      <w:r w:rsidR="004603AA">
        <w:rPr>
          <w:lang w:eastAsia="cs-CZ"/>
        </w:rPr>
        <w:t>bez</w:t>
      </w:r>
      <w:r w:rsidR="00241C9A">
        <w:rPr>
          <w:lang w:eastAsia="cs-CZ"/>
        </w:rPr>
        <w:t xml:space="preserve"> zbytečného odkladu</w:t>
      </w:r>
      <w:r w:rsidR="004603AA">
        <w:rPr>
          <w:lang w:eastAsia="cs-CZ"/>
        </w:rPr>
        <w:t xml:space="preserve"> odešle oznám</w:t>
      </w:r>
      <w:r w:rsidR="007C5A0F">
        <w:rPr>
          <w:lang w:eastAsia="cs-CZ"/>
        </w:rPr>
        <w:t xml:space="preserve">ení </w:t>
      </w:r>
      <w:r w:rsidR="00241C9A">
        <w:rPr>
          <w:lang w:eastAsia="cs-CZ"/>
        </w:rPr>
        <w:t xml:space="preserve">o této skutečnosti </w:t>
      </w:r>
      <w:r w:rsidR="007C5A0F">
        <w:rPr>
          <w:lang w:eastAsia="cs-CZ"/>
        </w:rPr>
        <w:t>dodavateli, který podal vyřazenou</w:t>
      </w:r>
      <w:r w:rsidR="004603AA">
        <w:rPr>
          <w:lang w:eastAsia="cs-CZ"/>
        </w:rPr>
        <w:t xml:space="preserve"> nabídku</w:t>
      </w:r>
      <w:commentRangeEnd w:id="147"/>
      <w:r w:rsidR="00241C9A">
        <w:rPr>
          <w:rStyle w:val="Odkaznakoment"/>
          <w:rFonts w:ascii="Cambria" w:eastAsia="Cambria" w:hAnsi="Cambria" w:cs="Times New Roman"/>
        </w:rPr>
        <w:commentReference w:id="147"/>
      </w:r>
      <w:r w:rsidR="004603AA">
        <w:rPr>
          <w:lang w:eastAsia="cs-CZ"/>
        </w:rPr>
        <w:t>.</w:t>
      </w:r>
      <w:r w:rsidR="00966CA6">
        <w:rPr>
          <w:lang w:eastAsia="cs-CZ"/>
        </w:rPr>
        <w:t xml:space="preserve"> </w:t>
      </w:r>
    </w:p>
    <w:p w14:paraId="27DBDCE8" w14:textId="08DC7EDF" w:rsidR="00966CA6" w:rsidRDefault="00966CA6" w:rsidP="004603AA">
      <w:pPr>
        <w:rPr>
          <w:lang w:eastAsia="cs-CZ"/>
        </w:rPr>
      </w:pPr>
      <w:r>
        <w:rPr>
          <w:lang w:eastAsia="cs-CZ"/>
        </w:rPr>
        <w:t xml:space="preserve">Pokud bude vyřazena nabídka vybraného dodavatele, a tím by se změnilo pořadí hodnocených nabídek, provede centrální </w:t>
      </w:r>
      <w:r w:rsidR="003346BA">
        <w:rPr>
          <w:lang w:eastAsia="cs-CZ"/>
        </w:rPr>
        <w:t>zadavatel</w:t>
      </w:r>
      <w:r>
        <w:rPr>
          <w:lang w:eastAsia="cs-CZ"/>
        </w:rPr>
        <w:t xml:space="preserve"> hodnocení nové.</w:t>
      </w:r>
    </w:p>
    <w:p w14:paraId="0087DFB8" w14:textId="77777777" w:rsidR="004603AA" w:rsidRPr="007C3822" w:rsidRDefault="004603AA" w:rsidP="004603AA">
      <w:pPr>
        <w:pStyle w:val="Nadpis2"/>
        <w:keepLines/>
        <w:spacing w:line="259" w:lineRule="auto"/>
      </w:pPr>
      <w:bookmarkStart w:id="148" w:name="_Toc167197893"/>
      <w:bookmarkStart w:id="149" w:name="_Toc189124197"/>
      <w:r>
        <w:t>Z</w:t>
      </w:r>
      <w:r w:rsidRPr="008A22CB">
        <w:t>rušení</w:t>
      </w:r>
      <w:r>
        <w:t xml:space="preserve"> Výzvy k podání nabídek</w:t>
      </w:r>
      <w:bookmarkEnd w:id="148"/>
      <w:bookmarkEnd w:id="149"/>
      <w:r w:rsidRPr="008A22CB">
        <w:t xml:space="preserve"> </w:t>
      </w:r>
    </w:p>
    <w:p w14:paraId="779E4139" w14:textId="0A78B232" w:rsidR="004603AA" w:rsidRDefault="004603AA" w:rsidP="004603AA">
      <w:pPr>
        <w:pStyle w:val="Bezmezer"/>
        <w:spacing w:before="120" w:after="120"/>
        <w:jc w:val="both"/>
        <w:rPr>
          <w:lang w:eastAsia="cs-CZ"/>
        </w:rPr>
      </w:pPr>
      <w:r>
        <w:rPr>
          <w:lang w:eastAsia="cs-CZ"/>
        </w:rPr>
        <w:t>Centrální zadavatel je oprávněn zrušit Výzvu</w:t>
      </w:r>
      <w:r w:rsidR="00241C9A">
        <w:rPr>
          <w:lang w:eastAsia="cs-CZ"/>
        </w:rPr>
        <w:t xml:space="preserve"> k podání nabídek </w:t>
      </w:r>
      <w:r>
        <w:rPr>
          <w:lang w:eastAsia="cs-CZ"/>
        </w:rPr>
        <w:t xml:space="preserve">kdykoliv do okamžiku uzavření Smlouvy s vybraným dodavatelem. Oznámení o zrušení Výzvy bude </w:t>
      </w:r>
      <w:r w:rsidR="00241C9A">
        <w:rPr>
          <w:lang w:eastAsia="cs-CZ"/>
        </w:rPr>
        <w:t xml:space="preserve">bez zbytečného odkladu </w:t>
      </w:r>
      <w:r>
        <w:rPr>
          <w:lang w:eastAsia="cs-CZ"/>
        </w:rPr>
        <w:t>odesláno dodavatelům zařazeným v</w:t>
      </w:r>
      <w:r w:rsidR="007C5A0F">
        <w:rPr>
          <w:lang w:eastAsia="cs-CZ"/>
        </w:rPr>
        <w:t> </w:t>
      </w:r>
      <w:r w:rsidR="007C5A0F" w:rsidRPr="007C5A0F">
        <w:rPr>
          <w:highlight w:val="yellow"/>
          <w:lang w:eastAsia="cs-CZ"/>
        </w:rPr>
        <w:t>DNS/příslušné kategorii DNS</w:t>
      </w:r>
      <w:r>
        <w:rPr>
          <w:lang w:eastAsia="cs-CZ"/>
        </w:rPr>
        <w:t>.</w:t>
      </w:r>
    </w:p>
    <w:p w14:paraId="52DD1A50" w14:textId="7C91A044" w:rsidR="004603AA" w:rsidRDefault="004603AA" w:rsidP="004603AA">
      <w:pPr>
        <w:rPr>
          <w:lang w:eastAsia="cs-CZ"/>
        </w:rPr>
      </w:pPr>
      <w:r>
        <w:rPr>
          <w:lang w:eastAsia="cs-CZ"/>
        </w:rPr>
        <w:t>Pokud po uplynutí lhůty pro podání nabídek nebude podána žádná nabídka, Výzva k podání nabíd</w:t>
      </w:r>
      <w:r w:rsidR="00987145">
        <w:rPr>
          <w:lang w:eastAsia="cs-CZ"/>
        </w:rPr>
        <w:t>ek</w:t>
      </w:r>
      <w:r>
        <w:rPr>
          <w:lang w:eastAsia="cs-CZ"/>
        </w:rPr>
        <w:t xml:space="preserve"> se ruší automaticky, bez nutnosti vyhotovit rozhodnutí o zrušení této Výzvy a oznamovat tuto skutečnost dodavatelům zařazeným v </w:t>
      </w:r>
      <w:r w:rsidR="007C5A0F" w:rsidRPr="007C5A0F">
        <w:rPr>
          <w:highlight w:val="yellow"/>
          <w:lang w:eastAsia="cs-CZ"/>
        </w:rPr>
        <w:t>DNS/příslušné kategorii DNS</w:t>
      </w:r>
      <w:r>
        <w:rPr>
          <w:lang w:eastAsia="cs-CZ"/>
        </w:rPr>
        <w:t>.</w:t>
      </w:r>
    </w:p>
    <w:p w14:paraId="6CF3DE4A" w14:textId="77777777" w:rsidR="004603AA" w:rsidRPr="006C79E6" w:rsidRDefault="004603AA" w:rsidP="004603AA">
      <w:pPr>
        <w:pStyle w:val="Nadpis2"/>
        <w:keepLines/>
        <w:spacing w:line="259" w:lineRule="auto"/>
      </w:pPr>
      <w:bookmarkStart w:id="150" w:name="_Toc167197894"/>
      <w:bookmarkStart w:id="151" w:name="_Toc189124198"/>
      <w:r>
        <w:t>U</w:t>
      </w:r>
      <w:r w:rsidRPr="006C79E6">
        <w:t>zavření smlouvy</w:t>
      </w:r>
      <w:bookmarkEnd w:id="150"/>
      <w:bookmarkEnd w:id="151"/>
    </w:p>
    <w:p w14:paraId="05CEFFF5" w14:textId="39E83CCC" w:rsidR="004603AA" w:rsidRDefault="004603AA" w:rsidP="004603AA">
      <w:pPr>
        <w:rPr>
          <w:lang w:eastAsia="cs-CZ"/>
        </w:rPr>
      </w:pPr>
      <w:r>
        <w:rPr>
          <w:lang w:eastAsia="cs-CZ"/>
        </w:rPr>
        <w:t>Vybraný dodavatel bude po rozhodnutí o výběru vyzván k uzavření Smlouvy.</w:t>
      </w:r>
    </w:p>
    <w:p w14:paraId="3AE6AD3C" w14:textId="36D516E3" w:rsidR="004603AA" w:rsidRDefault="007C5A0F" w:rsidP="00CD0D62">
      <w:pPr>
        <w:rPr>
          <w:lang w:eastAsia="cs-CZ"/>
        </w:rPr>
      </w:pPr>
      <w:r>
        <w:rPr>
          <w:lang w:eastAsia="cs-CZ"/>
        </w:rPr>
        <w:t>Pokud vybraný dodavatel neposkytne součinnost při podpisu smlouvy, může být jeho nabídka vyřazena a vybrán další dodavatel v pořadí dle provedeného hodnocení nabídek.</w:t>
      </w:r>
    </w:p>
    <w:p w14:paraId="7A12C624" w14:textId="77777777" w:rsidR="005B37FA" w:rsidRPr="005B37FA" w:rsidRDefault="005B37FA" w:rsidP="005B37FA">
      <w:pPr>
        <w:pStyle w:val="Nadpis1"/>
      </w:pPr>
      <w:bookmarkStart w:id="152" w:name="_ZÁVĚREČNÁ_USTANOVENÍ_1"/>
      <w:bookmarkStart w:id="153" w:name="_Toc65671015"/>
      <w:bookmarkStart w:id="154" w:name="_Toc95137660"/>
      <w:bookmarkStart w:id="155" w:name="_Toc174610856"/>
      <w:bookmarkStart w:id="156" w:name="_Toc189124199"/>
      <w:bookmarkEnd w:id="136"/>
      <w:bookmarkEnd w:id="137"/>
      <w:bookmarkEnd w:id="152"/>
      <w:r w:rsidRPr="005B37FA">
        <w:t>ZÁVĚREČNÁ USTANOVENÍ</w:t>
      </w:r>
      <w:bookmarkEnd w:id="153"/>
      <w:bookmarkEnd w:id="154"/>
      <w:bookmarkEnd w:id="155"/>
      <w:bookmarkEnd w:id="156"/>
    </w:p>
    <w:p w14:paraId="3D483F93" w14:textId="03CB842F" w:rsidR="005B37FA" w:rsidRPr="005B37FA" w:rsidRDefault="00A815E8" w:rsidP="00B24CA0">
      <w:pPr>
        <w:pStyle w:val="Nadpis2"/>
      </w:pPr>
      <w:bookmarkStart w:id="157" w:name="_E-ZAK_1"/>
      <w:bookmarkStart w:id="158" w:name="_Toc174610857"/>
      <w:bookmarkStart w:id="159" w:name="_Toc189124200"/>
      <w:bookmarkEnd w:id="157"/>
      <w:r>
        <w:t xml:space="preserve">Elektronický nástroj </w:t>
      </w:r>
      <w:commentRangeStart w:id="160"/>
      <w:r w:rsidRPr="00A815E8">
        <w:rPr>
          <w:highlight w:val="yellow"/>
        </w:rPr>
        <w:t>…</w:t>
      </w:r>
      <w:commentRangeEnd w:id="160"/>
      <w:r>
        <w:rPr>
          <w:rStyle w:val="Odkaznakoment"/>
          <w:rFonts w:ascii="Cambria" w:eastAsia="Cambria" w:hAnsi="Cambria" w:cs="Times New Roman"/>
          <w:b w:val="0"/>
          <w:lang w:eastAsia="en-US"/>
        </w:rPr>
        <w:commentReference w:id="160"/>
      </w:r>
      <w:bookmarkEnd w:id="158"/>
      <w:bookmarkEnd w:id="159"/>
    </w:p>
    <w:p w14:paraId="17BBC4D8" w14:textId="526F229B" w:rsidR="005B37FA" w:rsidRDefault="005B37FA" w:rsidP="005B37FA">
      <w:r w:rsidRPr="00A55DED">
        <w:t xml:space="preserve">Systém </w:t>
      </w:r>
      <w:commentRangeStart w:id="161"/>
      <w:r w:rsidR="00A815E8" w:rsidRPr="00A815E8">
        <w:rPr>
          <w:highlight w:val="yellow"/>
        </w:rPr>
        <w:t>……</w:t>
      </w:r>
      <w:r w:rsidRPr="00A55DED">
        <w:t xml:space="preserve"> </w:t>
      </w:r>
      <w:commentRangeEnd w:id="161"/>
      <w:r w:rsidR="00A815E8">
        <w:rPr>
          <w:rStyle w:val="Odkaznakoment"/>
          <w:rFonts w:ascii="Cambria" w:eastAsia="Cambria" w:hAnsi="Cambria" w:cs="Times New Roman"/>
        </w:rPr>
        <w:commentReference w:id="161"/>
      </w:r>
      <w:r w:rsidRPr="00A55DED">
        <w:t xml:space="preserve">je certifikovaným elektronickým nástrojem, který slouží zadávání </w:t>
      </w:r>
      <w:r w:rsidR="0024663C">
        <w:t>VZ</w:t>
      </w:r>
      <w:r w:rsidRPr="00A55DED">
        <w:t>. Dodavatelé musí být v </w:t>
      </w:r>
      <w:commentRangeStart w:id="162"/>
      <w:r w:rsidR="00A815E8" w:rsidRPr="00A815E8">
        <w:rPr>
          <w:highlight w:val="yellow"/>
        </w:rPr>
        <w:t>……</w:t>
      </w:r>
      <w:r w:rsidRPr="00A55DED">
        <w:t xml:space="preserve"> </w:t>
      </w:r>
      <w:commentRangeEnd w:id="162"/>
      <w:r w:rsidR="00A815E8">
        <w:rPr>
          <w:rStyle w:val="Odkaznakoment"/>
          <w:rFonts w:ascii="Cambria" w:eastAsia="Cambria" w:hAnsi="Cambria" w:cs="Times New Roman"/>
        </w:rPr>
        <w:commentReference w:id="162"/>
      </w:r>
      <w:r w:rsidRPr="00A55DED">
        <w:t xml:space="preserve">registrováni, aby mohli podat elektronickou nabídku. </w:t>
      </w:r>
    </w:p>
    <w:p w14:paraId="6C2FF9DB" w14:textId="645F0B14" w:rsidR="00CD0D62" w:rsidRDefault="00CD0D62" w:rsidP="00CD0D62">
      <w:pPr>
        <w:rPr>
          <w:lang w:eastAsia="cs-CZ"/>
        </w:rPr>
      </w:pPr>
      <w:r>
        <w:rPr>
          <w:lang w:eastAsia="cs-CZ"/>
        </w:rPr>
        <w:t xml:space="preserve">Podrobnosti k systému </w:t>
      </w:r>
      <w:commentRangeStart w:id="163"/>
      <w:r w:rsidR="00A815E8" w:rsidRPr="00A815E8">
        <w:rPr>
          <w:highlight w:val="yellow"/>
        </w:rPr>
        <w:t>……</w:t>
      </w:r>
      <w:r w:rsidR="00A815E8" w:rsidRPr="00A55DED">
        <w:t xml:space="preserve"> </w:t>
      </w:r>
      <w:commentRangeEnd w:id="163"/>
      <w:r w:rsidR="00A815E8">
        <w:rPr>
          <w:rStyle w:val="Odkaznakoment"/>
          <w:rFonts w:ascii="Cambria" w:eastAsia="Cambria" w:hAnsi="Cambria" w:cs="Times New Roman"/>
        </w:rPr>
        <w:commentReference w:id="163"/>
      </w:r>
      <w:r>
        <w:rPr>
          <w:lang w:eastAsia="cs-CZ"/>
        </w:rPr>
        <w:t>jsou uvedeny v</w:t>
      </w:r>
      <w:r w:rsidR="00CA5307">
        <w:rPr>
          <w:lang w:eastAsia="cs-CZ"/>
        </w:rPr>
        <w:t> </w:t>
      </w:r>
      <w:r w:rsidR="00CA5307">
        <w:t>bodu 7.1 Zadávací dokumentace na zavedení tohoto DNS.</w:t>
      </w:r>
    </w:p>
    <w:p w14:paraId="6D563706" w14:textId="77777777" w:rsidR="005B37FA" w:rsidRPr="005B37FA" w:rsidRDefault="005B37FA" w:rsidP="00B24CA0">
      <w:pPr>
        <w:pStyle w:val="Nadpis2"/>
      </w:pPr>
      <w:bookmarkStart w:id="164" w:name="_KOMUNIKACE_1"/>
      <w:bookmarkStart w:id="165" w:name="_Toc65671017"/>
      <w:bookmarkStart w:id="166" w:name="_Toc95137662"/>
      <w:bookmarkStart w:id="167" w:name="_Toc174610858"/>
      <w:bookmarkStart w:id="168" w:name="_Toc189124201"/>
      <w:bookmarkEnd w:id="164"/>
      <w:r w:rsidRPr="005B37FA">
        <w:t>KOMUNIKACE</w:t>
      </w:r>
      <w:bookmarkEnd w:id="165"/>
      <w:bookmarkEnd w:id="166"/>
      <w:bookmarkEnd w:id="167"/>
      <w:bookmarkEnd w:id="168"/>
    </w:p>
    <w:p w14:paraId="1F89C297" w14:textId="6922993D" w:rsidR="005B37FA" w:rsidRDefault="005B37FA" w:rsidP="005B37FA">
      <w:r>
        <w:t xml:space="preserve">Komunikace mezi </w:t>
      </w:r>
      <w:r w:rsidR="00C303CE">
        <w:t xml:space="preserve">centrálním </w:t>
      </w:r>
      <w:r>
        <w:t xml:space="preserve">zadavatelem na straně jedné a dodavateli na straně druhé probíhá elektronicky prostřednictvím systému </w:t>
      </w:r>
      <w:commentRangeStart w:id="169"/>
      <w:r w:rsidR="00A815E8" w:rsidRPr="00A815E8">
        <w:rPr>
          <w:highlight w:val="yellow"/>
        </w:rPr>
        <w:t>……</w:t>
      </w:r>
      <w:r w:rsidR="00A815E8" w:rsidRPr="00A55DED">
        <w:t xml:space="preserve"> </w:t>
      </w:r>
      <w:commentRangeEnd w:id="169"/>
      <w:r w:rsidR="00A815E8">
        <w:rPr>
          <w:rStyle w:val="Odkaznakoment"/>
          <w:rFonts w:ascii="Cambria" w:eastAsia="Cambria" w:hAnsi="Cambria" w:cs="Times New Roman"/>
        </w:rPr>
        <w:commentReference w:id="169"/>
      </w:r>
      <w:r w:rsidR="00C6258C">
        <w:t>v Detailu Výzvy</w:t>
      </w:r>
      <w:r>
        <w:t xml:space="preserve"> uvedeném </w:t>
      </w:r>
      <w:r w:rsidR="00795769">
        <w:t>na úvodní straně</w:t>
      </w:r>
      <w:r w:rsidR="00CA5307">
        <w:t xml:space="preserve"> Výzvy</w:t>
      </w:r>
      <w:r w:rsidR="00795769" w:rsidRPr="00FB783F">
        <w:t>.</w:t>
      </w:r>
      <w:r>
        <w:t xml:space="preserve"> Výjimečně může dodavatel zaslat písemnost na kontaktní e-mail nebo datové schránky </w:t>
      </w:r>
      <w:r w:rsidR="00C303CE">
        <w:t xml:space="preserve">centrálního </w:t>
      </w:r>
      <w:r>
        <w:t>zadavatele. Nepřipouští se telefonická komunikace</w:t>
      </w:r>
      <w:r w:rsidR="00D47D10">
        <w:t>,</w:t>
      </w:r>
      <w:r>
        <w:t xml:space="preserve"> komunikace v listinné podobě</w:t>
      </w:r>
      <w:r w:rsidR="00D47D10">
        <w:t xml:space="preserve"> ani osobní jednání</w:t>
      </w:r>
      <w:r w:rsidR="00CA5307">
        <w:t>, nestanoví-li Výzv</w:t>
      </w:r>
      <w:r w:rsidR="009B0B2B">
        <w:t>a</w:t>
      </w:r>
      <w:r>
        <w:t xml:space="preserve"> </w:t>
      </w:r>
      <w:r w:rsidR="0043736D">
        <w:t xml:space="preserve">nebo ZZVZ </w:t>
      </w:r>
      <w:r>
        <w:t>jinak.</w:t>
      </w:r>
    </w:p>
    <w:p w14:paraId="05D904D2" w14:textId="5D150F4B" w:rsidR="0049679A" w:rsidRDefault="005B37FA" w:rsidP="0049679A">
      <w:pPr>
        <w:pStyle w:val="Nadpis2"/>
      </w:pPr>
      <w:bookmarkStart w:id="170" w:name="_GDPR_1"/>
      <w:bookmarkStart w:id="171" w:name="_Toc65671018"/>
      <w:bookmarkStart w:id="172" w:name="_Toc95137663"/>
      <w:bookmarkStart w:id="173" w:name="_Toc174610859"/>
      <w:bookmarkStart w:id="174" w:name="_Toc189124202"/>
      <w:bookmarkEnd w:id="170"/>
      <w:r w:rsidRPr="005B37FA">
        <w:t>GDPR</w:t>
      </w:r>
      <w:bookmarkEnd w:id="171"/>
      <w:bookmarkEnd w:id="172"/>
      <w:bookmarkEnd w:id="173"/>
      <w:bookmarkEnd w:id="174"/>
    </w:p>
    <w:p w14:paraId="46F90569" w14:textId="479B6D18" w:rsidR="00844718" w:rsidRPr="0049679A" w:rsidRDefault="00844718" w:rsidP="0049679A">
      <w:pPr>
        <w:rPr>
          <w:lang w:eastAsia="cs-CZ"/>
        </w:rPr>
      </w:pPr>
      <w:r>
        <w:rPr>
          <w:color w:val="000000" w:themeColor="text1"/>
          <w:lang w:eastAsia="cs-CZ"/>
        </w:rPr>
        <w:t>Centrální</w:t>
      </w:r>
      <w:r w:rsidRPr="004F6002">
        <w:t xml:space="preserve"> </w:t>
      </w:r>
      <w:r>
        <w:t>z</w:t>
      </w:r>
      <w:r w:rsidRPr="004F6002">
        <w:t>adavatel je správ</w:t>
      </w:r>
      <w:r>
        <w:t xml:space="preserve">cem a zpracovatelem osobních a citlivých údajů, </w:t>
      </w:r>
      <w:r w:rsidRPr="004F6002">
        <w:t xml:space="preserve">které </w:t>
      </w:r>
      <w:r>
        <w:t xml:space="preserve">jsou </w:t>
      </w:r>
      <w:r w:rsidRPr="004F6002">
        <w:t>získá</w:t>
      </w:r>
      <w:r>
        <w:t>ny</w:t>
      </w:r>
      <w:r w:rsidRPr="004F6002">
        <w:t xml:space="preserve"> v této </w:t>
      </w:r>
      <w:r>
        <w:t>Výzvě</w:t>
      </w:r>
      <w:r w:rsidRPr="004F6002">
        <w:t xml:space="preserve">. Zpracování údajů je nezbytné pro splnění právní povinnosti správce, které vyplývá ze ZZVZ. </w:t>
      </w:r>
      <w:r>
        <w:rPr>
          <w:color w:val="000000" w:themeColor="text1"/>
          <w:lang w:eastAsia="cs-CZ"/>
        </w:rPr>
        <w:t>Centrální</w:t>
      </w:r>
      <w:r>
        <w:t xml:space="preserve"> zadavatel, jeho zaměstnanci a osoby pověřené kontrolou nabídek jsou vázáni mlčenlivostí. </w:t>
      </w:r>
      <w:r w:rsidRPr="004F6002">
        <w:t xml:space="preserve">O </w:t>
      </w:r>
      <w:r>
        <w:t>Výzvě</w:t>
      </w:r>
      <w:r w:rsidRPr="004F6002">
        <w:t xml:space="preserve"> je veden spis, který je neveřejný</w:t>
      </w:r>
      <w:r>
        <w:t xml:space="preserve">. </w:t>
      </w:r>
      <w:r>
        <w:rPr>
          <w:lang w:eastAsia="cs-CZ"/>
        </w:rPr>
        <w:t>Podrobnosti k GDPR jsou uvedeny v </w:t>
      </w:r>
      <w:r>
        <w:t>bodu 7.3 Zadávací dokumentace na zavedení tohoto DNS.</w:t>
      </w:r>
    </w:p>
    <w:p w14:paraId="2B66A27C" w14:textId="46B827D5" w:rsidR="005B37FA" w:rsidRDefault="00336F77" w:rsidP="00B24CA0">
      <w:pPr>
        <w:pStyle w:val="Nadpis2"/>
      </w:pPr>
      <w:bookmarkStart w:id="175" w:name="_Další_informace"/>
      <w:bookmarkStart w:id="176" w:name="_Toc174610860"/>
      <w:bookmarkStart w:id="177" w:name="_Toc189124203"/>
      <w:bookmarkEnd w:id="175"/>
      <w:r>
        <w:lastRenderedPageBreak/>
        <w:t>Další informace</w:t>
      </w:r>
      <w:bookmarkEnd w:id="176"/>
      <w:bookmarkEnd w:id="177"/>
    </w:p>
    <w:p w14:paraId="684A8E9B" w14:textId="77777777" w:rsidR="004603AA" w:rsidRPr="00613591" w:rsidRDefault="004603AA" w:rsidP="0049679A">
      <w:r w:rsidRPr="00613591">
        <w:rPr>
          <w:color w:val="000000" w:themeColor="text1"/>
          <w:lang w:eastAsia="cs-CZ"/>
        </w:rPr>
        <w:t>Centrální</w:t>
      </w:r>
      <w:r w:rsidRPr="00613591">
        <w:t xml:space="preserve"> zadavatel je oprávněn ověřit si údaje z nabídky dodavatele u třetích osob.</w:t>
      </w:r>
    </w:p>
    <w:p w14:paraId="0F4DCA4C" w14:textId="7B56BA5A" w:rsidR="004603AA" w:rsidRPr="00613591" w:rsidRDefault="004603AA" w:rsidP="0049679A">
      <w:r w:rsidRPr="00613591">
        <w:rPr>
          <w:color w:val="000000" w:themeColor="text1"/>
          <w:lang w:eastAsia="cs-CZ"/>
        </w:rPr>
        <w:t>Centrální</w:t>
      </w:r>
      <w:r w:rsidRPr="00613591">
        <w:t xml:space="preserve"> zadavatel nehradí dodava</w:t>
      </w:r>
      <w:r w:rsidR="00613591" w:rsidRPr="00613591">
        <w:t>telům náklady spojené s účastí v DNS ani této Výzvě.</w:t>
      </w:r>
    </w:p>
    <w:p w14:paraId="36566DFF" w14:textId="127FC45F" w:rsidR="004603AA" w:rsidRPr="00613591" w:rsidRDefault="004603AA" w:rsidP="0049679A">
      <w:r w:rsidRPr="00613591">
        <w:t>V případě rozporu mezi jednotlivými dokumenty</w:t>
      </w:r>
      <w:r w:rsidR="00613591">
        <w:t xml:space="preserve"> je stanovena priorita: 1. ZZVZ, 2. Výzva k podání nabídek, 3. </w:t>
      </w:r>
      <w:r w:rsidR="004440BF">
        <w:t>P</w:t>
      </w:r>
      <w:r w:rsidR="00613591">
        <w:t>řílohy Výzvy</w:t>
      </w:r>
      <w:r w:rsidRPr="00613591">
        <w:t>.</w:t>
      </w:r>
    </w:p>
    <w:p w14:paraId="2CC6A5CE" w14:textId="77777777" w:rsidR="004603AA" w:rsidRPr="00665DBA" w:rsidRDefault="004603AA" w:rsidP="0049679A">
      <w:r w:rsidRPr="00665DBA">
        <w:t>Vybraný dodavatel je povinen poskytnout součinnost v případě kontroly VZ ze strany oprávněných orgánů.</w:t>
      </w:r>
    </w:p>
    <w:p w14:paraId="5BD3A554" w14:textId="0FF3F3BC" w:rsidR="004603AA" w:rsidRPr="00665DBA" w:rsidRDefault="00665DBA" w:rsidP="0049679A">
      <w:pPr>
        <w:rPr>
          <w:color w:val="000000"/>
        </w:rPr>
      </w:pPr>
      <w:r w:rsidRPr="00665DBA">
        <w:rPr>
          <w:color w:val="000000"/>
        </w:rPr>
        <w:t>Text Výzvy</w:t>
      </w:r>
      <w:r w:rsidR="004603AA" w:rsidRPr="00665DBA">
        <w:rPr>
          <w:color w:val="000000"/>
        </w:rPr>
        <w:t xml:space="preserve"> vč. příloh je duševním vlastnictvím příspěvkové organizace Centrální nákup Plzeňského kraje, přičemž kopírování, přebírání pasá</w:t>
      </w:r>
      <w:r w:rsidRPr="00665DBA">
        <w:rPr>
          <w:color w:val="000000"/>
        </w:rPr>
        <w:t>ží či zpeněžení této Výzvy</w:t>
      </w:r>
      <w:r w:rsidR="004603AA" w:rsidRPr="00665DBA">
        <w:rPr>
          <w:color w:val="000000"/>
        </w:rPr>
        <w:t xml:space="preserve"> je přípustné pouze s předchozím souhlasem statutárního orgánu Centrálního nákupu Plzeňského kraje, příspěvkové organizace.</w:t>
      </w:r>
    </w:p>
    <w:p w14:paraId="3068810C" w14:textId="40F8FD4C" w:rsidR="004603AA" w:rsidRPr="00275EAF" w:rsidRDefault="004603AA" w:rsidP="0049679A">
      <w:r w:rsidRPr="00275EAF">
        <w:t>Dodavatelům je doporučeno pr</w:t>
      </w:r>
      <w:r w:rsidR="00275EAF" w:rsidRPr="00275EAF">
        <w:t>avidelně sledovat informace v</w:t>
      </w:r>
      <w:r w:rsidR="00C6258C">
        <w:t> D</w:t>
      </w:r>
      <w:r w:rsidR="00275EAF" w:rsidRPr="00275EAF">
        <w:t>etailu Výzvy</w:t>
      </w:r>
      <w:r w:rsidRPr="00275EAF">
        <w:t xml:space="preserve"> v elektronickém nástroji.</w:t>
      </w:r>
    </w:p>
    <w:p w14:paraId="342B8838" w14:textId="77777777" w:rsidR="004603AA" w:rsidRPr="00275EAF" w:rsidRDefault="004603AA" w:rsidP="0049679A">
      <w:r w:rsidRPr="00275EAF">
        <w:t xml:space="preserve">V případě, že by se v zadávacích podmínkách vyskytly odkazy nebo specifikace konkrétních výrobků, patentů, užitných vzorů, ochranných známek, či označení původu apod., je toto uvedení pouze příkladmé. </w:t>
      </w:r>
      <w:r w:rsidRPr="00275EAF">
        <w:rPr>
          <w:color w:val="000000" w:themeColor="text1"/>
          <w:lang w:eastAsia="cs-CZ"/>
        </w:rPr>
        <w:t>Centrální</w:t>
      </w:r>
      <w:r w:rsidRPr="00275EAF">
        <w:rPr>
          <w:lang w:eastAsia="cs-CZ"/>
        </w:rPr>
        <w:t xml:space="preserve"> zadavatel výslovně připouští a umožňuje nabídnout rovnocenné, kvalitativně srovnatelné technické plnění.</w:t>
      </w:r>
    </w:p>
    <w:p w14:paraId="0515A48A" w14:textId="4ADEA4D1" w:rsidR="004603AA" w:rsidRPr="00275EAF" w:rsidRDefault="004603AA" w:rsidP="0049679A">
      <w:r w:rsidRPr="00275EAF">
        <w:t>Podepisuje-l</w:t>
      </w:r>
      <w:r w:rsidR="00275EAF" w:rsidRPr="00275EAF">
        <w:t xml:space="preserve">i dodavatel </w:t>
      </w:r>
      <w:r w:rsidR="00D11083">
        <w:t>nabídku</w:t>
      </w:r>
      <w:r w:rsidR="00275EAF" w:rsidRPr="00275EAF">
        <w:t xml:space="preserve">, Smlouvu </w:t>
      </w:r>
      <w:r w:rsidRPr="00275EAF">
        <w:t>nebo jiné podstatné dokumenty, musí podpis učinit osoba oprávněná zastupovat dodavatele. Nevyplývá-li oprávnění z výpisu z obchodního rejstříku, předloží do</w:t>
      </w:r>
      <w:r w:rsidR="00275EAF" w:rsidRPr="00275EAF">
        <w:t>davatel nejpozději do uzavření S</w:t>
      </w:r>
      <w:r w:rsidRPr="00275EAF">
        <w:t>mlouvy kopii plné moci.</w:t>
      </w:r>
    </w:p>
    <w:p w14:paraId="2A55ED98" w14:textId="77777777" w:rsidR="004603AA" w:rsidRPr="00275EAF" w:rsidRDefault="004603AA" w:rsidP="0049679A">
      <w:r w:rsidRPr="00275EAF">
        <w:t>Dodavatel je oprávněn podat námitky v souladu s § 241 a násl. ZZVZ.</w:t>
      </w:r>
    </w:p>
    <w:p w14:paraId="038389CF" w14:textId="0BDE3557" w:rsidR="004603AA" w:rsidRPr="004603AA" w:rsidRDefault="004603AA" w:rsidP="0049679A">
      <w:r w:rsidRPr="00257653">
        <w:t>Dojde-li po uza</w:t>
      </w:r>
      <w:r w:rsidR="00275EAF" w:rsidRPr="00257653">
        <w:t>vření S</w:t>
      </w:r>
      <w:r w:rsidRPr="00257653">
        <w:t xml:space="preserve">mlouvy ke změně závazku, </w:t>
      </w:r>
      <w:r w:rsidRPr="00257653">
        <w:rPr>
          <w:color w:val="000000" w:themeColor="text1"/>
          <w:lang w:eastAsia="cs-CZ"/>
        </w:rPr>
        <w:t>centrální</w:t>
      </w:r>
      <w:r w:rsidRPr="00257653">
        <w:t xml:space="preserve"> zadavatel bude postupovat v souladu s § 222</w:t>
      </w:r>
      <w:r w:rsidR="00275EAF" w:rsidRPr="00257653">
        <w:t xml:space="preserve"> ZZVZ, resp. v souladu s čl. 2.4 této Výzvy.</w:t>
      </w:r>
    </w:p>
    <w:p w14:paraId="5035B2D3" w14:textId="3A191625" w:rsidR="009C64BE" w:rsidRPr="009C64BE" w:rsidRDefault="009C64BE" w:rsidP="009C64BE">
      <w:pPr>
        <w:pStyle w:val="Nadpis1"/>
      </w:pPr>
      <w:bookmarkStart w:id="178" w:name="_Toc65671020"/>
      <w:bookmarkStart w:id="179" w:name="_Toc95137665"/>
      <w:bookmarkStart w:id="180" w:name="_Toc174610861"/>
      <w:bookmarkStart w:id="181" w:name="_Toc189124204"/>
      <w:r w:rsidRPr="009C64BE">
        <w:t>PŘÍLOHY</w:t>
      </w:r>
      <w:bookmarkEnd w:id="178"/>
      <w:bookmarkEnd w:id="179"/>
      <w:r w:rsidR="00CD0D62">
        <w:t xml:space="preserve"> </w:t>
      </w:r>
      <w:r w:rsidR="00FF1819">
        <w:t>ZADÁVACÍ DOKUMENTACE</w:t>
      </w:r>
      <w:bookmarkEnd w:id="180"/>
      <w:bookmarkEnd w:id="181"/>
    </w:p>
    <w:p w14:paraId="371A16CE" w14:textId="00692879" w:rsidR="009C64BE" w:rsidRPr="00733808" w:rsidRDefault="009C64BE" w:rsidP="00285D79">
      <w:pPr>
        <w:pStyle w:val="Odstavecseseznamem"/>
        <w:numPr>
          <w:ilvl w:val="0"/>
          <w:numId w:val="11"/>
        </w:numPr>
        <w:ind w:left="426" w:hanging="284"/>
      </w:pPr>
      <w:r w:rsidRPr="00733808">
        <w:t xml:space="preserve">Příloha č. 1 – Krycí list nabídky </w:t>
      </w:r>
    </w:p>
    <w:p w14:paraId="63EA20DC" w14:textId="27B80BCB" w:rsidR="009C64BE" w:rsidRDefault="009C64BE" w:rsidP="00926A1E">
      <w:pPr>
        <w:pStyle w:val="Odstavecseseznamem"/>
        <w:numPr>
          <w:ilvl w:val="0"/>
          <w:numId w:val="11"/>
        </w:numPr>
        <w:ind w:left="426" w:hanging="284"/>
      </w:pPr>
      <w:r w:rsidRPr="00733808">
        <w:t>Příloha č.</w:t>
      </w:r>
      <w:r>
        <w:t xml:space="preserve"> </w:t>
      </w:r>
      <w:r w:rsidR="00DB1102">
        <w:t>2</w:t>
      </w:r>
      <w:r w:rsidRPr="00733808">
        <w:t xml:space="preserve"> – </w:t>
      </w:r>
      <w:r w:rsidR="00926A1E">
        <w:t>Technická specifikace</w:t>
      </w:r>
    </w:p>
    <w:p w14:paraId="6C7CF1D7" w14:textId="04746230" w:rsidR="00DB1102" w:rsidRPr="00733808" w:rsidRDefault="00DB1102" w:rsidP="00DB1102">
      <w:pPr>
        <w:pStyle w:val="Odstavecseseznamem"/>
        <w:numPr>
          <w:ilvl w:val="0"/>
          <w:numId w:val="11"/>
        </w:numPr>
        <w:ind w:left="426" w:hanging="284"/>
      </w:pPr>
      <w:r>
        <w:t>Příloha č. 3</w:t>
      </w:r>
      <w:r w:rsidRPr="00733808">
        <w:t xml:space="preserve"> –</w:t>
      </w:r>
      <w:r>
        <w:t xml:space="preserve"> </w:t>
      </w:r>
      <w:r w:rsidRPr="00733808">
        <w:t xml:space="preserve">Návrh smlouvy </w:t>
      </w:r>
    </w:p>
    <w:p w14:paraId="19C2BBFF" w14:textId="77777777" w:rsidR="00615C46" w:rsidRDefault="00615C46" w:rsidP="005757C7">
      <w:pPr>
        <w:spacing w:before="240" w:after="600"/>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1E339A" w14:paraId="10A2633E" w14:textId="77777777" w:rsidTr="00126A64">
        <w:tc>
          <w:tcPr>
            <w:tcW w:w="3823" w:type="dxa"/>
          </w:tcPr>
          <w:p w14:paraId="104DB842" w14:textId="77777777" w:rsidR="001E339A" w:rsidRPr="00B756A3" w:rsidRDefault="001E339A" w:rsidP="00126A64">
            <w:pPr>
              <w:spacing w:before="120"/>
              <w:rPr>
                <w:rFonts w:eastAsia="Times New Roman" w:cs="Calibri"/>
                <w:szCs w:val="24"/>
                <w:lang w:eastAsia="cs-CZ"/>
              </w:rPr>
            </w:pPr>
            <w:r w:rsidRPr="00B756A3">
              <w:rPr>
                <w:rFonts w:eastAsia="Times New Roman" w:cs="Calibri"/>
                <w:szCs w:val="24"/>
                <w:lang w:eastAsia="cs-CZ"/>
              </w:rPr>
              <w:t xml:space="preserve">V </w:t>
            </w:r>
            <w:r w:rsidRPr="00B756A3">
              <w:rPr>
                <w:rFonts w:eastAsia="Times New Roman" w:cs="Calibri"/>
                <w:szCs w:val="24"/>
                <w:highlight w:val="yellow"/>
                <w:lang w:eastAsia="cs-CZ"/>
              </w:rPr>
              <w:t>……………</w:t>
            </w:r>
            <w:r>
              <w:rPr>
                <w:rFonts w:eastAsia="Times New Roman" w:cs="Calibri"/>
                <w:szCs w:val="24"/>
                <w:lang w:eastAsia="cs-CZ"/>
              </w:rPr>
              <w:t xml:space="preserve"> dne </w:t>
            </w:r>
            <w:r w:rsidRPr="00B756A3">
              <w:rPr>
                <w:rFonts w:eastAsia="Times New Roman" w:cs="Calibri"/>
                <w:szCs w:val="24"/>
                <w:highlight w:val="yellow"/>
                <w:lang w:eastAsia="cs-CZ"/>
              </w:rPr>
              <w:t>………</w:t>
            </w:r>
            <w:r>
              <w:rPr>
                <w:rFonts w:eastAsia="Times New Roman" w:cs="Calibri"/>
                <w:szCs w:val="24"/>
                <w:lang w:eastAsia="cs-CZ"/>
              </w:rPr>
              <w:t xml:space="preserve"> </w:t>
            </w:r>
          </w:p>
        </w:tc>
      </w:tr>
      <w:tr w:rsidR="001E339A" w14:paraId="065D46C7" w14:textId="77777777" w:rsidTr="00126A64">
        <w:trPr>
          <w:trHeight w:val="1515"/>
        </w:trPr>
        <w:tc>
          <w:tcPr>
            <w:tcW w:w="3823" w:type="dxa"/>
            <w:tcBorders>
              <w:bottom w:val="single" w:sz="4" w:space="0" w:color="auto"/>
            </w:tcBorders>
          </w:tcPr>
          <w:p w14:paraId="40C5FBE5" w14:textId="77777777" w:rsidR="001E339A" w:rsidRPr="00B756A3" w:rsidRDefault="001E339A" w:rsidP="00126A64">
            <w:pPr>
              <w:spacing w:before="120"/>
              <w:rPr>
                <w:rFonts w:eastAsia="Times New Roman" w:cs="Calibri"/>
                <w:szCs w:val="24"/>
                <w:lang w:eastAsia="cs-CZ"/>
              </w:rPr>
            </w:pPr>
          </w:p>
        </w:tc>
      </w:tr>
      <w:tr w:rsidR="001E339A" w14:paraId="5FDFD741" w14:textId="77777777" w:rsidTr="00126A64">
        <w:trPr>
          <w:trHeight w:val="289"/>
        </w:trPr>
        <w:tc>
          <w:tcPr>
            <w:tcW w:w="3823" w:type="dxa"/>
            <w:tcBorders>
              <w:top w:val="single" w:sz="4" w:space="0" w:color="auto"/>
            </w:tcBorders>
          </w:tcPr>
          <w:p w14:paraId="4370F7D1" w14:textId="77777777" w:rsidR="001E339A" w:rsidRPr="00B756A3" w:rsidRDefault="001E339A" w:rsidP="00126A64">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1E339A" w14:paraId="3F4BD166" w14:textId="77777777" w:rsidTr="00126A64">
        <w:tc>
          <w:tcPr>
            <w:tcW w:w="3823" w:type="dxa"/>
          </w:tcPr>
          <w:p w14:paraId="2951B9A6" w14:textId="77777777" w:rsidR="001E339A" w:rsidRPr="00B756A3" w:rsidRDefault="001E339A" w:rsidP="00126A64">
            <w:pPr>
              <w:tabs>
                <w:tab w:val="center" w:pos="1803"/>
              </w:tabs>
              <w:spacing w:before="120"/>
              <w:rPr>
                <w:rFonts w:eastAsia="Times New Roman" w:cs="Calibri"/>
                <w:i/>
                <w:szCs w:val="24"/>
                <w:highlight w:val="yellow"/>
                <w:lang w:eastAsia="cs-CZ"/>
              </w:rPr>
            </w:pPr>
            <w:commentRangeStart w:id="182"/>
            <w:r w:rsidRPr="00B756A3">
              <w:rPr>
                <w:rFonts w:eastAsia="Times New Roman" w:cs="Calibri"/>
                <w:i/>
                <w:szCs w:val="24"/>
                <w:highlight w:val="yellow"/>
                <w:lang w:eastAsia="cs-CZ"/>
              </w:rPr>
              <w:t>Funkce</w:t>
            </w:r>
            <w:commentRangeEnd w:id="182"/>
            <w:r>
              <w:rPr>
                <w:rStyle w:val="Odkaznakoment"/>
                <w:rFonts w:ascii="Cambria" w:eastAsia="Cambria" w:hAnsi="Cambria" w:cs="Times New Roman"/>
              </w:rPr>
              <w:commentReference w:id="182"/>
            </w:r>
          </w:p>
        </w:tc>
      </w:tr>
      <w:tr w:rsidR="001E339A" w14:paraId="1FA46ED4" w14:textId="77777777" w:rsidTr="00126A64">
        <w:tc>
          <w:tcPr>
            <w:tcW w:w="3823" w:type="dxa"/>
          </w:tcPr>
          <w:p w14:paraId="5AAD0374" w14:textId="77777777" w:rsidR="001E339A" w:rsidRDefault="001E339A" w:rsidP="00126A64">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3A6A6B55" w14:textId="77777777" w:rsidR="001E339A" w:rsidRPr="00B756A3" w:rsidRDefault="001E339A" w:rsidP="00126A64">
            <w:pPr>
              <w:spacing w:before="120"/>
              <w:rPr>
                <w:rFonts w:eastAsia="Times New Roman" w:cs="Calibri"/>
                <w:i/>
                <w:szCs w:val="24"/>
                <w:highlight w:val="yellow"/>
                <w:lang w:eastAsia="cs-CZ"/>
              </w:rPr>
            </w:pPr>
            <w:r>
              <w:rPr>
                <w:rFonts w:eastAsia="Times New Roman" w:cs="Calibri"/>
                <w:i/>
                <w:szCs w:val="24"/>
                <w:highlight w:val="yellow"/>
                <w:lang w:eastAsia="cs-CZ"/>
              </w:rPr>
              <w:t>za centrálního zadavatele</w:t>
            </w:r>
          </w:p>
        </w:tc>
      </w:tr>
    </w:tbl>
    <w:p w14:paraId="4E3D2495" w14:textId="152104AB" w:rsidR="008D374C" w:rsidRPr="00FC2217" w:rsidRDefault="008D374C" w:rsidP="00FC2217">
      <w:pPr>
        <w:spacing w:after="0"/>
        <w:jc w:val="left"/>
        <w:rPr>
          <w:highlight w:val="green"/>
        </w:rPr>
      </w:pPr>
      <w:bookmarkStart w:id="183" w:name="_ZADAVATELSKÉ_PODMÍNKY"/>
      <w:bookmarkEnd w:id="183"/>
    </w:p>
    <w:sectPr w:rsidR="008D374C" w:rsidRPr="00FC2217" w:rsidSect="004E0BD3">
      <w:headerReference w:type="default" r:id="rId10"/>
      <w:footerReference w:type="default" r:id="rId11"/>
      <w:headerReference w:type="first" r:id="rId12"/>
      <w:footerReference w:type="first" r:id="rId13"/>
      <w:pgSz w:w="11906" w:h="16838"/>
      <w:pgMar w:top="1559" w:right="1021" w:bottom="1418" w:left="1021" w:header="680" w:footer="68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5-01-07T14:48:00Z" w:initials="CNPK">
    <w:p w14:paraId="69DF9B96" w14:textId="0D0359DF" w:rsidR="003D3D1F" w:rsidRDefault="003D3D1F">
      <w:pPr>
        <w:pStyle w:val="Textkomente"/>
      </w:pPr>
      <w:r>
        <w:rPr>
          <w:rStyle w:val="Odkaznakoment"/>
        </w:rPr>
        <w:annotationRef/>
      </w:r>
      <w:r>
        <w:t>Výzva k podání nabídek - § 141 odst. 1 ZZVZ</w:t>
      </w:r>
    </w:p>
  </w:comment>
  <w:comment w:id="2" w:author="CNPK" w:date="2025-01-07T14:50:00Z" w:initials="CNPK">
    <w:p w14:paraId="1920D9BF" w14:textId="694E9C03" w:rsidR="003D3D1F" w:rsidRDefault="003D3D1F">
      <w:pPr>
        <w:pStyle w:val="Textkomente"/>
      </w:pPr>
      <w:r>
        <w:rPr>
          <w:rStyle w:val="Odkaznakoment"/>
        </w:rPr>
        <w:annotationRef/>
      </w:r>
      <w:r>
        <w:t>Název výzvy</w:t>
      </w:r>
    </w:p>
  </w:comment>
  <w:comment w:id="3" w:author="CNPK" w:date="2025-01-07T14:50:00Z" w:initials="CNPK">
    <w:p w14:paraId="07C41927" w14:textId="57640BAB" w:rsidR="003D3D1F" w:rsidRDefault="003D3D1F">
      <w:pPr>
        <w:pStyle w:val="Textkomente"/>
      </w:pPr>
      <w:r>
        <w:rPr>
          <w:rStyle w:val="Odkaznakoment"/>
        </w:rPr>
        <w:annotationRef/>
      </w:r>
      <w:r>
        <w:t>Název DNS</w:t>
      </w:r>
    </w:p>
  </w:comment>
  <w:comment w:id="4" w:author="CNPK" w:date="2024-08-21T08:18:00Z" w:initials="CNPK">
    <w:p w14:paraId="15914F35" w14:textId="33CD5B7F" w:rsidR="003D3D1F" w:rsidRDefault="003D3D1F">
      <w:pPr>
        <w:pStyle w:val="Textkomente"/>
      </w:pPr>
      <w:r>
        <w:rPr>
          <w:rStyle w:val="Odkaznakoment"/>
        </w:rPr>
        <w:annotationRef/>
      </w:r>
      <w:r w:rsidRPr="00F5710B">
        <w:t xml:space="preserve"> Doplnit název elektronického nástroje</w:t>
      </w:r>
      <w:r>
        <w:t>.</w:t>
      </w:r>
    </w:p>
  </w:comment>
  <w:comment w:id="5" w:author="CNPK" w:date="2025-01-07T14:52:00Z" w:initials="CNPK">
    <w:p w14:paraId="0E6FE9C2" w14:textId="5D90A517" w:rsidR="003D3D1F" w:rsidRDefault="003D3D1F">
      <w:pPr>
        <w:pStyle w:val="Textkomente"/>
      </w:pPr>
      <w:r>
        <w:rPr>
          <w:rStyle w:val="Odkaznakoment"/>
        </w:rPr>
        <w:annotationRef/>
      </w:r>
      <w:r>
        <w:t>Podlimitní, pokud je DNS zaveden v podlimitním režimu.</w:t>
      </w:r>
    </w:p>
  </w:comment>
  <w:comment w:id="6" w:author="CNPK" w:date="2024-08-27T11:59:00Z" w:initials="CNPK">
    <w:p w14:paraId="031E0662" w14:textId="5AC05B9C" w:rsidR="003D3D1F" w:rsidRDefault="003D3D1F" w:rsidP="00EF4AD4">
      <w:pPr>
        <w:pStyle w:val="Textkomente"/>
      </w:pPr>
      <w:r>
        <w:rPr>
          <w:rStyle w:val="Odkaznakoment"/>
        </w:rPr>
        <w:annotationRef/>
      </w:r>
      <w:r>
        <w:t xml:space="preserve">Nesmí být kratší než 10 dnů. </w:t>
      </w:r>
    </w:p>
    <w:p w14:paraId="018C1339" w14:textId="77777777" w:rsidR="003D3D1F" w:rsidRDefault="003D3D1F" w:rsidP="00EF4AD4">
      <w:pPr>
        <w:pStyle w:val="Textkomente"/>
      </w:pPr>
    </w:p>
    <w:p w14:paraId="75CA1D76" w14:textId="585FED85" w:rsidR="003D3D1F" w:rsidRDefault="003D3D1F" w:rsidP="00EF4AD4">
      <w:pPr>
        <w:pStyle w:val="Textkomente"/>
      </w:pPr>
      <w:r>
        <w:t xml:space="preserve">Lhůta může být </w:t>
      </w:r>
      <w:r w:rsidRPr="00EF4AD4">
        <w:t xml:space="preserve">kratší, </w:t>
      </w:r>
      <w:r>
        <w:t xml:space="preserve">pouze </w:t>
      </w:r>
      <w:r w:rsidRPr="00EF4AD4">
        <w:t>pokud s tím písemně souhlasí všichni dodavatelé zařazení do DNS nebo dané kategorie</w:t>
      </w:r>
    </w:p>
    <w:p w14:paraId="02E20D1A" w14:textId="3E7784D2" w:rsidR="003D3D1F" w:rsidRDefault="003D3D1F">
      <w:pPr>
        <w:pStyle w:val="Textkomente"/>
      </w:pPr>
    </w:p>
  </w:comment>
  <w:comment w:id="9" w:author="CNPK" w:date="2024-08-15T09:18:00Z" w:initials="CNPK">
    <w:p w14:paraId="76608645" w14:textId="02569FC4" w:rsidR="003D3D1F" w:rsidRDefault="003D3D1F">
      <w:pPr>
        <w:pStyle w:val="Textkomente"/>
      </w:pPr>
      <w:r>
        <w:rPr>
          <w:rStyle w:val="Odkaznakoment"/>
        </w:rPr>
        <w:annotationRef/>
      </w:r>
      <w:r>
        <w:t>Rovněž „pověřující zadavatelé“, kteří jsou zúčastnění na centralizovaném zadávání ve smyslu § 9 ZZVZ.</w:t>
      </w:r>
    </w:p>
  </w:comment>
  <w:comment w:id="10" w:author="CNPK" w:date="2024-07-19T09:33:00Z" w:initials="CNPK">
    <w:p w14:paraId="19FEB449" w14:textId="73D7884B" w:rsidR="003D3D1F" w:rsidRDefault="003D3D1F">
      <w:pPr>
        <w:pStyle w:val="Textkomente"/>
      </w:pPr>
      <w:r>
        <w:rPr>
          <w:rStyle w:val="Odkaznakoment"/>
        </w:rPr>
        <w:annotationRef/>
      </w:r>
      <w:r>
        <w:t>Případně upravit dle typu uzavírané smlouvy.</w:t>
      </w:r>
    </w:p>
  </w:comment>
  <w:comment w:id="15" w:author="CNPK" w:date="2025-01-09T09:46:00Z" w:initials="CNPK">
    <w:p w14:paraId="5B46DD3C" w14:textId="0415EC94" w:rsidR="003D3D1F" w:rsidRDefault="003D3D1F">
      <w:pPr>
        <w:pStyle w:val="Textkomente"/>
      </w:pPr>
      <w:r>
        <w:rPr>
          <w:rStyle w:val="Odkaznakoment"/>
        </w:rPr>
        <w:annotationRef/>
      </w:r>
      <w:r>
        <w:t>Doplnit název.</w:t>
      </w:r>
    </w:p>
  </w:comment>
  <w:comment w:id="16" w:author="CNPK" w:date="2025-01-09T09:46:00Z" w:initials="CNPK">
    <w:p w14:paraId="434A2CCC" w14:textId="5818C0DF" w:rsidR="003D3D1F" w:rsidRDefault="003D3D1F">
      <w:pPr>
        <w:pStyle w:val="Textkomente"/>
      </w:pPr>
      <w:r>
        <w:rPr>
          <w:rStyle w:val="Odkaznakoment"/>
        </w:rPr>
        <w:annotationRef/>
      </w:r>
      <w:r>
        <w:t>Doplnit název.</w:t>
      </w:r>
    </w:p>
  </w:comment>
  <w:comment w:id="17" w:author="CNPK" w:date="2024-08-15T09:37:00Z" w:initials="CNPK">
    <w:p w14:paraId="57B59E34" w14:textId="11C8F753" w:rsidR="003D3D1F" w:rsidRDefault="003D3D1F">
      <w:pPr>
        <w:pStyle w:val="Textkomente"/>
      </w:pPr>
      <w:r>
        <w:rPr>
          <w:rStyle w:val="Odkaznakoment"/>
        </w:rPr>
        <w:annotationRef/>
      </w:r>
      <w:r>
        <w:t>Doplnit název elektronického nástroje</w:t>
      </w:r>
    </w:p>
  </w:comment>
  <w:comment w:id="18" w:author="CNPK" w:date="2024-08-15T09:38:00Z" w:initials="CNPK">
    <w:p w14:paraId="4FCF581B" w14:textId="29E2DFCD" w:rsidR="003D3D1F" w:rsidRDefault="003D3D1F">
      <w:pPr>
        <w:pStyle w:val="Textkomente"/>
      </w:pPr>
      <w:r>
        <w:rPr>
          <w:rStyle w:val="Odkaznakoment"/>
        </w:rPr>
        <w:annotationRef/>
      </w:r>
      <w:r>
        <w:t>Doplnit odkaz na detail VZ v elektronickém nástroji.</w:t>
      </w:r>
    </w:p>
  </w:comment>
  <w:comment w:id="19" w:author="CNPK" w:date="2024-08-15T09:39:00Z" w:initials="CNPK">
    <w:p w14:paraId="7FB0935C" w14:textId="4F265A74" w:rsidR="003D3D1F" w:rsidRDefault="003D3D1F">
      <w:pPr>
        <w:pStyle w:val="Textkomente"/>
      </w:pPr>
      <w:r>
        <w:rPr>
          <w:rStyle w:val="Odkaznakoment"/>
        </w:rPr>
        <w:annotationRef/>
      </w:r>
      <w:r>
        <w:t xml:space="preserve">Případně doplnit další osoby, které se účastnily na přípravě </w:t>
      </w:r>
      <w:r w:rsidR="004E1C2A">
        <w:t>Výzvy k podání nabídek</w:t>
      </w:r>
      <w:r>
        <w:t>.</w:t>
      </w:r>
    </w:p>
  </w:comment>
  <w:comment w:id="25" w:author="CNPK" w:date="2023-10-16T11:31:00Z" w:initials="CNPK">
    <w:p w14:paraId="1DB59286" w14:textId="6E6B94E4" w:rsidR="003D3D1F" w:rsidRDefault="003D3D1F" w:rsidP="006F6E24">
      <w:pPr>
        <w:pStyle w:val="Textkomente"/>
      </w:pPr>
      <w:r>
        <w:rPr>
          <w:rStyle w:val="Odkaznakoment"/>
        </w:rPr>
        <w:annotationRef/>
      </w:r>
      <w:r>
        <w:t>Je-li vyhrazena změna závazku, rozepsat hodnotu bez a s vyhrazenou změnou závazku</w:t>
      </w:r>
    </w:p>
    <w:p w14:paraId="59C2CEB5" w14:textId="77777777" w:rsidR="003D3D1F" w:rsidRDefault="003D3D1F" w:rsidP="006F6E24">
      <w:pPr>
        <w:pStyle w:val="Textkomente"/>
      </w:pPr>
    </w:p>
    <w:p w14:paraId="0A5174DF" w14:textId="4BA43FE6" w:rsidR="003D3D1F" w:rsidRDefault="003D3D1F" w:rsidP="006F6E24">
      <w:pPr>
        <w:pStyle w:val="Textkomente"/>
      </w:pPr>
      <w:r>
        <w:t>u služeb na dobu kratší než 48 měsíců a dodávek se počítá za celou dobu plnění; u dodávek na dobu neurčitou a služeb na dobu neurčitou nebo dobu delší než 48 měsíců se počítá předpokládaná hodnota za 48 měsíců</w:t>
      </w:r>
    </w:p>
  </w:comment>
  <w:comment w:id="27" w:author="CNPK" w:date="2023-10-02T14:13:00Z" w:initials="CNPK">
    <w:p w14:paraId="7C5768B1" w14:textId="64036F5B" w:rsidR="003D3D1F" w:rsidRDefault="003D3D1F">
      <w:pPr>
        <w:pStyle w:val="Textkomente"/>
      </w:pPr>
      <w:r>
        <w:rPr>
          <w:rStyle w:val="Odkaznakoment"/>
        </w:rPr>
        <w:annotationRef/>
      </w:r>
      <w:r>
        <w:t xml:space="preserve">Celková předpokládaná hodnota musí zahrnovat i předpokládanou hodnotu vyhrazených změn závazku a opcí </w:t>
      </w:r>
      <w:r w:rsidR="007E3949">
        <w:t>(viz 2.4</w:t>
      </w:r>
      <w:r>
        <w:t>)</w:t>
      </w:r>
    </w:p>
  </w:comment>
  <w:comment w:id="26" w:author="CNPK" w:date="2023-10-02T13:34:00Z" w:initials="CNPK">
    <w:p w14:paraId="2B6429D4" w14:textId="02145C3E" w:rsidR="003D3D1F" w:rsidRDefault="003D3D1F">
      <w:pPr>
        <w:pStyle w:val="Textkomente"/>
      </w:pPr>
      <w:r>
        <w:rPr>
          <w:rStyle w:val="Odkaznakoment"/>
        </w:rPr>
        <w:annotationRef/>
      </w:r>
      <w:r w:rsidR="007E3949">
        <w:t>Upravit dle konkrétních vyhrazených změn v bodě 2.4 této Výzvy.</w:t>
      </w:r>
    </w:p>
  </w:comment>
  <w:comment w:id="28" w:author="CNPK" w:date="2024-07-12T08:52:00Z" w:initials="CNPK">
    <w:p w14:paraId="3DC7A693" w14:textId="01C2A58C" w:rsidR="003D3D1F" w:rsidRDefault="003D3D1F">
      <w:pPr>
        <w:pStyle w:val="Textkomente"/>
      </w:pPr>
      <w:r>
        <w:rPr>
          <w:rStyle w:val="Odkaznakoment"/>
        </w:rPr>
        <w:annotationRef/>
      </w:r>
      <w:r>
        <w:t>Je-li uzavírána RD/smlouva s rámcovým prvkem, mělo by být uvedeno maximální možné množství, které lze čerpat – NEZAPOMENOUT UPRAVIT VE SMLOUVĚ</w:t>
      </w:r>
    </w:p>
  </w:comment>
  <w:comment w:id="32" w:author="CNPK" w:date="2025-01-08T09:13:00Z" w:initials="CNPK">
    <w:p w14:paraId="052B510B" w14:textId="47A11089" w:rsidR="003D3D1F" w:rsidRDefault="003D3D1F">
      <w:pPr>
        <w:pStyle w:val="Textkomente"/>
      </w:pPr>
      <w:r>
        <w:rPr>
          <w:rStyle w:val="Odkaznakoment"/>
        </w:rPr>
        <w:annotationRef/>
      </w:r>
      <w:r>
        <w:t xml:space="preserve">Případně stanovit pevný termín: </w:t>
      </w:r>
      <w:r w:rsidRPr="003D13F1">
        <w:rPr>
          <w:highlight w:val="yellow"/>
        </w:rPr>
        <w:t>od………………… do………………</w:t>
      </w:r>
    </w:p>
  </w:comment>
  <w:comment w:id="36" w:author="CNPK" w:date="2023-10-02T14:20:00Z" w:initials="CNPK">
    <w:p w14:paraId="508C3C45" w14:textId="6994EE8D" w:rsidR="003D3D1F" w:rsidRDefault="003D3D1F">
      <w:pPr>
        <w:pStyle w:val="Textkomente"/>
      </w:pPr>
      <w:r>
        <w:rPr>
          <w:rStyle w:val="Odkaznakoment"/>
        </w:rPr>
        <w:annotationRef/>
      </w:r>
      <w:r>
        <w:t>Dle úsudku použít vhodné výhrady;</w:t>
      </w:r>
    </w:p>
    <w:p w14:paraId="1E0965D9" w14:textId="22F708CD" w:rsidR="003D3D1F" w:rsidRDefault="003D3D1F">
      <w:pPr>
        <w:pStyle w:val="Textkomente"/>
      </w:pPr>
      <w:r>
        <w:t>Vyhrazené změny závazku je vhodné promítnout do Smlouvy</w:t>
      </w:r>
    </w:p>
  </w:comment>
  <w:comment w:id="38" w:author="CNPK" w:date="2025-01-21T08:49:00Z" w:initials="CNPK">
    <w:p w14:paraId="4FA0D46D" w14:textId="768283D1" w:rsidR="00024F38" w:rsidRDefault="00024F38">
      <w:pPr>
        <w:pStyle w:val="Textkomente"/>
      </w:pPr>
      <w:r>
        <w:rPr>
          <w:rStyle w:val="Odkaznakoment"/>
        </w:rPr>
        <w:annotationRef/>
      </w:r>
      <w:r>
        <w:t>Vybrat pouze relevantní výhrady, případně doplnit jiné.</w:t>
      </w:r>
    </w:p>
  </w:comment>
  <w:comment w:id="39" w:author="CNPK" w:date="2023-11-20T15:27:00Z" w:initials="CNPK">
    <w:p w14:paraId="67886D26" w14:textId="5B1A0B5C" w:rsidR="003D3D1F" w:rsidRDefault="003D3D1F" w:rsidP="0057253C">
      <w:pPr>
        <w:pStyle w:val="Textkomente"/>
      </w:pPr>
      <w:r>
        <w:rPr>
          <w:rStyle w:val="Odkaznakoment"/>
        </w:rPr>
        <w:annotationRef/>
      </w:r>
      <w:r>
        <w:t>Upravit dle předmětu VZ</w:t>
      </w:r>
    </w:p>
  </w:comment>
  <w:comment w:id="40" w:author="CNPK" w:date="2024-08-15T09:58:00Z" w:initials="CNPK">
    <w:p w14:paraId="2B6CF84A" w14:textId="4FD7EF39" w:rsidR="003D3D1F" w:rsidRDefault="003D3D1F">
      <w:pPr>
        <w:pStyle w:val="Textkomente"/>
      </w:pPr>
      <w:r>
        <w:rPr>
          <w:rStyle w:val="Odkaznakoment"/>
        </w:rPr>
        <w:annotationRef/>
      </w:r>
      <w:r>
        <w:t>Centrální zadavatel musí provést kontrolu nabídky dalšího dodavatele v</w:t>
      </w:r>
      <w:r w:rsidR="008E2BC4">
        <w:t> </w:t>
      </w:r>
      <w:r>
        <w:t>pořadí</w:t>
      </w:r>
      <w:r w:rsidR="008E2BC4">
        <w:t>.</w:t>
      </w:r>
    </w:p>
  </w:comment>
  <w:comment w:id="58" w:author="CNPK" w:date="2025-01-30T13:10:00Z" w:initials="CNPK">
    <w:p w14:paraId="29466A95" w14:textId="77777777" w:rsidR="003162A0" w:rsidRDefault="003162A0" w:rsidP="003162A0">
      <w:pPr>
        <w:pStyle w:val="Textkomente"/>
        <w:jc w:val="left"/>
      </w:pPr>
      <w:r>
        <w:rPr>
          <w:rStyle w:val="Odkaznakoment"/>
        </w:rPr>
        <w:annotationRef/>
      </w:r>
      <w:r>
        <w:t xml:space="preserve">Upraveno ve Smlouvě; místo doručení = sídlo zadavatele uvedené v Příloze č. 2 ZD k zavedení DNS - Seznam organizací a </w:t>
      </w:r>
      <w:proofErr w:type="gramStart"/>
      <w:r>
        <w:t>přednastavené v  E-</w:t>
      </w:r>
      <w:proofErr w:type="spellStart"/>
      <w:r>
        <w:t>shopu</w:t>
      </w:r>
      <w:proofErr w:type="spellEnd"/>
      <w:proofErr w:type="gramEnd"/>
      <w:r>
        <w:t xml:space="preserve"> (automaticky se generuje do objednávky).</w:t>
      </w:r>
    </w:p>
  </w:comment>
  <w:comment w:id="59" w:author="CNPK" w:date="2023-03-29T10:10:00Z" w:initials="CNPK">
    <w:p w14:paraId="71291F75" w14:textId="597CDE4F" w:rsidR="009A341E" w:rsidRDefault="003D3D1F" w:rsidP="002F4076">
      <w:pPr>
        <w:pStyle w:val="Textkomente"/>
      </w:pPr>
      <w:r>
        <w:rPr>
          <w:rStyle w:val="Odkaznakoment"/>
        </w:rPr>
        <w:annotationRef/>
      </w:r>
      <w:r>
        <w:t>Vhodně upravit v případě, že plnění bu</w:t>
      </w:r>
      <w:r w:rsidR="009A341E">
        <w:t>de pouze pro jednoho zadavatele nebo pokud se bude jednat o služby.</w:t>
      </w:r>
    </w:p>
  </w:comment>
  <w:comment w:id="63" w:author="CNPK" w:date="2023-03-29T13:32:00Z" w:initials="CNPK">
    <w:p w14:paraId="23DCC34F" w14:textId="77777777" w:rsidR="003D3D1F" w:rsidRDefault="003D3D1F" w:rsidP="002F4076">
      <w:pPr>
        <w:pStyle w:val="Textkomente"/>
      </w:pPr>
      <w:r>
        <w:rPr>
          <w:rStyle w:val="Odkaznakoment"/>
        </w:rPr>
        <w:annotationRef/>
      </w:r>
      <w:r>
        <w:t>Zvážit vhodné požadavky na OVZ vzhledem k předmětu plnění VZ.</w:t>
      </w:r>
    </w:p>
  </w:comment>
  <w:comment w:id="64" w:author="CNPK" w:date="2023-03-29T13:29:00Z" w:initials="CNPK">
    <w:p w14:paraId="6AB6915A" w14:textId="77777777" w:rsidR="003D3D1F" w:rsidRDefault="003D3D1F" w:rsidP="002F4076">
      <w:pPr>
        <w:rPr>
          <w:rFonts w:cstheme="minorHAnsi"/>
          <w:lang w:eastAsia="cs-CZ"/>
        </w:rPr>
      </w:pPr>
      <w:r>
        <w:rPr>
          <w:rStyle w:val="Odkaznakoment"/>
        </w:rPr>
        <w:annotationRef/>
      </w:r>
      <w:r>
        <w:rPr>
          <w:rFonts w:cstheme="minorHAnsi"/>
          <w:lang w:eastAsia="cs-CZ"/>
        </w:rPr>
        <w:t>Příklad: Ekologické požadavky na kancelářský papír:</w:t>
      </w:r>
    </w:p>
    <w:p w14:paraId="78F32374" w14:textId="77777777" w:rsidR="003D3D1F" w:rsidRDefault="003D3D1F" w:rsidP="002F4076">
      <w:pPr>
        <w:rPr>
          <w:rFonts w:cstheme="minorHAnsi"/>
          <w:lang w:eastAsia="cs-CZ"/>
        </w:rPr>
      </w:pPr>
    </w:p>
    <w:p w14:paraId="22A404D1" w14:textId="77777777" w:rsidR="003D3D1F" w:rsidRDefault="003D3D1F" w:rsidP="002F4076">
      <w:pPr>
        <w:rPr>
          <w:rFonts w:cstheme="minorHAnsi"/>
          <w:lang w:eastAsia="cs-CZ"/>
        </w:rPr>
      </w:pPr>
      <w:r w:rsidRPr="002A0BB6">
        <w:rPr>
          <w:rFonts w:cstheme="minorHAnsi"/>
          <w:lang w:eastAsia="cs-CZ"/>
        </w:rPr>
        <w:t>Dodávaný kancelářský papír musí být opatřen ekoznačkou EU (</w:t>
      </w:r>
      <w:proofErr w:type="spellStart"/>
      <w:r w:rsidRPr="002A0BB6">
        <w:rPr>
          <w:rFonts w:cstheme="minorHAnsi"/>
          <w:lang w:eastAsia="cs-CZ"/>
        </w:rPr>
        <w:t>Ecolabel</w:t>
      </w:r>
      <w:proofErr w:type="spellEnd"/>
      <w:r w:rsidRPr="002A0BB6">
        <w:rPr>
          <w:rFonts w:cstheme="minorHAnsi"/>
          <w:lang w:eastAsia="cs-CZ"/>
        </w:rPr>
        <w:t>), která prokazuje, že při výrobě kancelářského papíru byla splněna všechna kritéria pro udělení ekoznačky EU (</w:t>
      </w:r>
      <w:proofErr w:type="spellStart"/>
      <w:r w:rsidRPr="002A0BB6">
        <w:rPr>
          <w:rFonts w:cstheme="minorHAnsi"/>
          <w:lang w:eastAsia="cs-CZ"/>
        </w:rPr>
        <w:t>Ecolabel</w:t>
      </w:r>
      <w:proofErr w:type="spellEnd"/>
      <w:r w:rsidRPr="002A0BB6">
        <w:rPr>
          <w:rFonts w:cstheme="minorHAnsi"/>
          <w:lang w:eastAsia="cs-CZ"/>
        </w:rPr>
        <w:t>). Dodavatel je oprávněn prokázat splnění kritérií pro udělení ekoznačky EU (</w:t>
      </w:r>
      <w:proofErr w:type="spellStart"/>
      <w:r w:rsidRPr="002A0BB6">
        <w:rPr>
          <w:rFonts w:cstheme="minorHAnsi"/>
          <w:lang w:eastAsia="cs-CZ"/>
        </w:rPr>
        <w:t>Ecolabel</w:t>
      </w:r>
      <w:proofErr w:type="spellEnd"/>
      <w:r w:rsidRPr="002A0BB6">
        <w:rPr>
          <w:rFonts w:cstheme="minorHAnsi"/>
          <w:lang w:eastAsia="cs-CZ"/>
        </w:rPr>
        <w:t>) i jiným vhodným štítkem osvědčujícím, že dodávaný kancelářský papír splňuje rovnocenné požadavky.</w:t>
      </w:r>
    </w:p>
    <w:p w14:paraId="09597A28" w14:textId="77777777" w:rsidR="003D3D1F" w:rsidRPr="002A0BB6" w:rsidRDefault="003D3D1F" w:rsidP="002F4076">
      <w:pPr>
        <w:rPr>
          <w:rFonts w:cstheme="minorHAnsi"/>
          <w:lang w:eastAsia="cs-CZ"/>
        </w:rPr>
      </w:pPr>
    </w:p>
    <w:p w14:paraId="48AFF4CC" w14:textId="77777777" w:rsidR="003D3D1F" w:rsidRPr="004D4347" w:rsidRDefault="003D3D1F" w:rsidP="002F4076">
      <w:pPr>
        <w:rPr>
          <w:rFonts w:cstheme="minorHAnsi"/>
          <w:lang w:eastAsia="cs-CZ"/>
        </w:rPr>
      </w:pPr>
      <w:r w:rsidRPr="002A0BB6">
        <w:rPr>
          <w:rFonts w:cstheme="minorHAnsi"/>
          <w:lang w:eastAsia="cs-CZ"/>
        </w:rPr>
        <w:t>Dodavatel prokáže splnění této podmínky doložením kopie dokladu platného certifikátu EU (</w:t>
      </w:r>
      <w:proofErr w:type="spellStart"/>
      <w:r w:rsidRPr="002A0BB6">
        <w:rPr>
          <w:rFonts w:cstheme="minorHAnsi"/>
          <w:lang w:eastAsia="cs-CZ"/>
        </w:rPr>
        <w:t>Ecolabel</w:t>
      </w:r>
      <w:proofErr w:type="spellEnd"/>
      <w:r w:rsidRPr="002A0BB6">
        <w:rPr>
          <w:rFonts w:cstheme="minorHAnsi"/>
          <w:lang w:eastAsia="cs-CZ"/>
        </w:rPr>
        <w:t>) nebo jiným vhodným dokladem prokazujícím splnění rovnocenných požadavků před uzavřením smlouvy. Tento doklad bude tvořit přílohu Nabídky dodavatele.</w:t>
      </w:r>
    </w:p>
    <w:p w14:paraId="214F0CA7" w14:textId="77777777" w:rsidR="003D3D1F" w:rsidRDefault="003D3D1F" w:rsidP="002F4076">
      <w:pPr>
        <w:pStyle w:val="Textkomente"/>
      </w:pPr>
    </w:p>
  </w:comment>
  <w:comment w:id="75" w:author="CNPK" w:date="2020-05-13T10:03:00Z" w:initials="CNPK">
    <w:p w14:paraId="74048698" w14:textId="10F984C3" w:rsidR="003D3D1F" w:rsidRDefault="003D3D1F" w:rsidP="009B7F1E">
      <w:pPr>
        <w:pStyle w:val="Textkomente"/>
      </w:pPr>
      <w:r>
        <w:rPr>
          <w:rStyle w:val="Odkaznakoment"/>
        </w:rPr>
        <w:annotationRef/>
      </w:r>
      <w:r w:rsidRPr="00924574">
        <w:t>VARIANTNĚ</w:t>
      </w:r>
      <w:r>
        <w:t xml:space="preserve"> upravit znění: fotografie, snímek, popis plnění</w:t>
      </w:r>
    </w:p>
  </w:comment>
  <w:comment w:id="76" w:author="CNPK" w:date="2024-07-19T09:53:00Z" w:initials="CNPK">
    <w:p w14:paraId="645B96EC" w14:textId="778050B0" w:rsidR="003D3D1F" w:rsidRDefault="003D3D1F">
      <w:pPr>
        <w:pStyle w:val="Textkomente"/>
      </w:pPr>
      <w:r>
        <w:rPr>
          <w:rStyle w:val="Odkaznakoment"/>
        </w:rPr>
        <w:annotationRef/>
      </w:r>
      <w:r>
        <w:t>Specifikovat počet, podobu, materiál, vlastnosti, formát apod.</w:t>
      </w:r>
    </w:p>
  </w:comment>
  <w:comment w:id="77" w:author="CNPK" w:date="2020-05-13T10:08:00Z" w:initials="CNPK">
    <w:p w14:paraId="5B7FFD9A" w14:textId="77777777" w:rsidR="003D3D1F" w:rsidRDefault="003D3D1F" w:rsidP="009B7F1E">
      <w:pPr>
        <w:pStyle w:val="Textkomente"/>
      </w:pPr>
      <w:r>
        <w:rPr>
          <w:rStyle w:val="Odkaznakoment"/>
        </w:rPr>
        <w:annotationRef/>
      </w:r>
      <w:r>
        <w:t>Nemusí být nutně hodnocen.</w:t>
      </w:r>
    </w:p>
  </w:comment>
  <w:comment w:id="79" w:author="CNPK" w:date="2023-11-16T14:47:00Z" w:initials="CNPK">
    <w:p w14:paraId="5830EF96" w14:textId="77777777" w:rsidR="003D3D1F" w:rsidRDefault="003D3D1F" w:rsidP="009B7F1E">
      <w:pPr>
        <w:pStyle w:val="Textkomente"/>
      </w:pPr>
      <w:r>
        <w:rPr>
          <w:rStyle w:val="Odkaznakoment"/>
        </w:rPr>
        <w:annotationRef/>
      </w:r>
      <w:r>
        <w:t>Upravit dle potřeby</w:t>
      </w:r>
    </w:p>
  </w:comment>
  <w:comment w:id="78" w:author="CNPK" w:date="2024-07-19T09:54:00Z" w:initials="CNPK">
    <w:p w14:paraId="10A45A44" w14:textId="0531BC5D" w:rsidR="003D3D1F" w:rsidRDefault="003D3D1F">
      <w:pPr>
        <w:pStyle w:val="Textkomente"/>
      </w:pPr>
      <w:r>
        <w:rPr>
          <w:rStyle w:val="Odkaznakoment"/>
        </w:rPr>
        <w:annotationRef/>
      </w:r>
      <w:r>
        <w:t>V případě textového/jiného elektronicky doručitelného vzorku bude vzorek doručen v nabídce.</w:t>
      </w:r>
    </w:p>
  </w:comment>
  <w:comment w:id="82" w:author="CNPK" w:date="2024-07-16T09:45:00Z" w:initials="CNPK">
    <w:p w14:paraId="0A66ACAA" w14:textId="35966792" w:rsidR="003D3D1F" w:rsidRDefault="003D3D1F">
      <w:pPr>
        <w:pStyle w:val="Textkomente"/>
      </w:pPr>
      <w:r>
        <w:rPr>
          <w:rStyle w:val="Odkaznakoment"/>
        </w:rPr>
        <w:annotationRef/>
      </w:r>
      <w:r>
        <w:t>Upravit dle předmětu plnění</w:t>
      </w:r>
    </w:p>
  </w:comment>
  <w:comment w:id="83" w:author="CNPK" w:date="2022-09-22T13:47:00Z" w:initials="CNPK">
    <w:p w14:paraId="4AF5E3C4" w14:textId="77777777" w:rsidR="003D3D1F" w:rsidRDefault="003D3D1F" w:rsidP="00406C5D">
      <w:pPr>
        <w:pStyle w:val="Textkomente"/>
      </w:pPr>
      <w:r>
        <w:rPr>
          <w:rStyle w:val="Odkaznakoment"/>
        </w:rPr>
        <w:annotationRef/>
      </w:r>
      <w:r>
        <w:t>Upravit dle předmětu plnění.</w:t>
      </w:r>
    </w:p>
  </w:comment>
  <w:comment w:id="99" w:author="CNPK" w:date="2023-10-02T15:00:00Z" w:initials="CNPK">
    <w:p w14:paraId="6123975D" w14:textId="77777777" w:rsidR="00B060C8" w:rsidRDefault="003D3D1F" w:rsidP="00B060C8">
      <w:pPr>
        <w:pStyle w:val="Textkomente"/>
        <w:jc w:val="left"/>
      </w:pPr>
      <w:r>
        <w:rPr>
          <w:rStyle w:val="Odkaznakoment"/>
        </w:rPr>
        <w:annotationRef/>
      </w:r>
      <w:r w:rsidR="00B060C8">
        <w:t>Případně předpokládanou hodnotu.</w:t>
      </w:r>
    </w:p>
    <w:p w14:paraId="2D72B76F" w14:textId="77777777" w:rsidR="00B060C8" w:rsidRDefault="00B060C8" w:rsidP="00B060C8">
      <w:pPr>
        <w:pStyle w:val="Textkomente"/>
        <w:jc w:val="left"/>
      </w:pPr>
    </w:p>
    <w:p w14:paraId="24F3DF57" w14:textId="77777777" w:rsidR="00B060C8" w:rsidRDefault="00B060C8" w:rsidP="00B060C8">
      <w:pPr>
        <w:pStyle w:val="Textkomente"/>
        <w:jc w:val="left"/>
      </w:pPr>
      <w:r>
        <w:t>Limit může být vyšší než předpokládaná hodnota.</w:t>
      </w:r>
    </w:p>
    <w:p w14:paraId="3ACBC10E" w14:textId="77777777" w:rsidR="00B060C8" w:rsidRDefault="00B060C8" w:rsidP="00B060C8">
      <w:pPr>
        <w:pStyle w:val="Textkomente"/>
        <w:jc w:val="left"/>
      </w:pPr>
    </w:p>
    <w:p w14:paraId="35BA159F" w14:textId="77777777" w:rsidR="00B060C8" w:rsidRDefault="00B060C8" w:rsidP="00B060C8">
      <w:pPr>
        <w:pStyle w:val="Textkomente"/>
        <w:jc w:val="left"/>
      </w:pPr>
      <w:r>
        <w:t>Limitovat lze i jednotlivé položky.</w:t>
      </w:r>
    </w:p>
    <w:p w14:paraId="3EDC3EF1" w14:textId="77777777" w:rsidR="00B060C8" w:rsidRDefault="00B060C8" w:rsidP="00B060C8">
      <w:pPr>
        <w:pStyle w:val="Textkomente"/>
        <w:jc w:val="left"/>
      </w:pPr>
    </w:p>
    <w:p w14:paraId="49E9F6A7" w14:textId="77777777" w:rsidR="00B060C8" w:rsidRDefault="00B060C8" w:rsidP="00B060C8">
      <w:pPr>
        <w:pStyle w:val="Textkomente"/>
        <w:jc w:val="left"/>
      </w:pPr>
      <w:r>
        <w:t>Nejedná se o limit odběru dodávek či služeb, který by měl být ošetřen ve smlouvě.</w:t>
      </w:r>
    </w:p>
  </w:comment>
  <w:comment w:id="104" w:author="CNPK" w:date="2024-08-19T13:05:00Z" w:initials="CNPK">
    <w:p w14:paraId="2933D251" w14:textId="763F82A3" w:rsidR="003D3D1F" w:rsidRDefault="003D3D1F" w:rsidP="00C6517F">
      <w:pPr>
        <w:pStyle w:val="Odstavecseseznamem"/>
        <w:ind w:left="0"/>
      </w:pPr>
      <w:r>
        <w:rPr>
          <w:rStyle w:val="Odkaznakoment"/>
        </w:rPr>
        <w:annotationRef/>
      </w:r>
      <w:r>
        <w:t xml:space="preserve">Zákon dává možnost předem určit, co bude považováno za MNNC – nastane-li předvídaná situace, centrální zadavatel má povinnost požádat o zdůvodnění MNNC. Použít po zvážení centrálním zadavatelem. </w:t>
      </w:r>
    </w:p>
    <w:p w14:paraId="7A04DF50" w14:textId="77777777" w:rsidR="003D3D1F" w:rsidRDefault="003D3D1F" w:rsidP="000955F3"/>
    <w:p w14:paraId="44182B8B" w14:textId="5FC3EA6A" w:rsidR="003D3D1F" w:rsidRDefault="003D3D1F" w:rsidP="000955F3">
      <w:pPr>
        <w:pStyle w:val="Textkomente"/>
      </w:pPr>
      <w:r>
        <w:t xml:space="preserve">Objasnit lze kdykoliv se nabídková cena jeví jako mimořádně nízká – tzn. </w:t>
      </w:r>
      <w:proofErr w:type="gramStart"/>
      <w:r>
        <w:t>nejen pokud</w:t>
      </w:r>
      <w:proofErr w:type="gramEnd"/>
      <w:r>
        <w:t xml:space="preserve"> je stanoveno, co bude považováno za MNNC.</w:t>
      </w:r>
    </w:p>
    <w:p w14:paraId="0D469556" w14:textId="77777777" w:rsidR="003D3D1F" w:rsidRDefault="003D3D1F" w:rsidP="000955F3">
      <w:pPr>
        <w:pStyle w:val="Textkomente"/>
      </w:pPr>
    </w:p>
    <w:p w14:paraId="193BEFC1" w14:textId="40D3A209" w:rsidR="003D3D1F" w:rsidRDefault="003D3D1F" w:rsidP="000955F3">
      <w:pPr>
        <w:pStyle w:val="Textkomente"/>
      </w:pPr>
      <w:r>
        <w:t xml:space="preserve">Důkazní břemeno nese dodavatel, pokud neobjasní nebo je objasnění nedostatečné, lze </w:t>
      </w:r>
      <w:r w:rsidR="00F61F55">
        <w:t xml:space="preserve">nabídku dodavatele vyřadit </w:t>
      </w:r>
      <w:r w:rsidR="006B34E7">
        <w:t>z konkrétní VZ</w:t>
      </w:r>
      <w:r>
        <w:t>.</w:t>
      </w:r>
      <w:bookmarkStart w:id="105" w:name="_GoBack"/>
      <w:bookmarkEnd w:id="105"/>
    </w:p>
  </w:comment>
  <w:comment w:id="114" w:author="CNPK" w:date="2023-11-15T11:37:00Z" w:initials="CNPK">
    <w:p w14:paraId="03E1A132" w14:textId="77777777" w:rsidR="00B060C8" w:rsidRDefault="003D3D1F" w:rsidP="00B060C8">
      <w:pPr>
        <w:pStyle w:val="Textkomente"/>
        <w:jc w:val="left"/>
      </w:pPr>
      <w:r>
        <w:rPr>
          <w:rStyle w:val="Odkaznakoment"/>
        </w:rPr>
        <w:annotationRef/>
      </w:r>
      <w:r w:rsidR="00B060C8">
        <w:t>V případě stejných cen nebo rovnosti bodů lze stanovit, jaké kritérium rozhodne o vítězné nabídce (např. nižší cena za určitou položku, delší záruka).</w:t>
      </w:r>
    </w:p>
    <w:p w14:paraId="01F1C07A" w14:textId="77777777" w:rsidR="00B060C8" w:rsidRDefault="00B060C8" w:rsidP="00B060C8">
      <w:pPr>
        <w:pStyle w:val="Textkomente"/>
        <w:jc w:val="left"/>
      </w:pPr>
    </w:p>
    <w:p w14:paraId="144A8B21" w14:textId="77777777" w:rsidR="00B060C8" w:rsidRDefault="00B060C8" w:rsidP="00B060C8">
      <w:pPr>
        <w:pStyle w:val="Textkomente"/>
        <w:jc w:val="left"/>
      </w:pPr>
      <w:r>
        <w:t>Znění: „</w:t>
      </w:r>
      <w:r>
        <w:rPr>
          <w:b/>
          <w:bCs/>
        </w:rPr>
        <w:t>Jestliže předloží více dodavatelů na prvním místě stejnou celkovou nabídkovou cenu, bude vybrán dodavatel, který nabídl delší záruku / nižší cenu za ……</w:t>
      </w:r>
      <w:r>
        <w:t>“</w:t>
      </w:r>
    </w:p>
  </w:comment>
  <w:comment w:id="115" w:author="CNPK" w:date="2023-11-15T11:36:00Z" w:initials="CNPK">
    <w:p w14:paraId="7B532EC0" w14:textId="77777777" w:rsidR="00B060C8" w:rsidRDefault="003D3D1F" w:rsidP="00B060C8">
      <w:pPr>
        <w:pStyle w:val="Textkomente"/>
        <w:jc w:val="left"/>
      </w:pPr>
      <w:r>
        <w:rPr>
          <w:rStyle w:val="Odkaznakoment"/>
        </w:rPr>
        <w:annotationRef/>
      </w:r>
      <w:r w:rsidR="00B060C8">
        <w:t>Mechanismus hodnocení by měl být nastaven ideálně dle toho, jaká cena je pro dílčí zadavatele včetně centrálního zadavatele nejvýhodnější (zda jsou dílčí zadavatelé a centrální zadavatel plátci či neplátci DPH), čímž bude eliminováno riziko, kdy by v důsledku hodnocení došlo ke zvýhodnění či znevýhodnění plátce nebo neplátce DPH.</w:t>
      </w:r>
    </w:p>
    <w:p w14:paraId="6B30FD5B" w14:textId="77777777" w:rsidR="00B060C8" w:rsidRDefault="00B060C8" w:rsidP="00B060C8">
      <w:pPr>
        <w:pStyle w:val="Textkomente"/>
        <w:jc w:val="left"/>
      </w:pPr>
      <w:r>
        <w:t xml:space="preserve">Např. znění: </w:t>
      </w:r>
      <w:r>
        <w:rPr>
          <w:b/>
          <w:bCs/>
        </w:rPr>
        <w:t>„V případě, že podá nabídku neplátce, bude jeho nabídková cena porovnána s cenami plátců v Kč bez DPH.“</w:t>
      </w:r>
    </w:p>
  </w:comment>
  <w:comment w:id="118" w:author="CNPK" w:date="2022-01-17T14:33:00Z" w:initials="CNPK">
    <w:p w14:paraId="4627FCCB" w14:textId="3D0EE3BC" w:rsidR="003D3D1F" w:rsidRDefault="003D3D1F" w:rsidP="00A6315C">
      <w:pPr>
        <w:pStyle w:val="Textkomente"/>
      </w:pPr>
      <w:r>
        <w:rPr>
          <w:rStyle w:val="Odkaznakoment"/>
        </w:rPr>
        <w:annotationRef/>
      </w:r>
      <w:r w:rsidR="00D113A8">
        <w:t>Minimální dodací lhůtu</w:t>
      </w:r>
      <w:r>
        <w:t xml:space="preserve"> lze </w:t>
      </w:r>
      <w:r w:rsidR="00D113A8">
        <w:t>upravit dle konkrétního předmětu plnění</w:t>
      </w:r>
      <w:r>
        <w:t>, stejně tak lze dodací lhůtu upravit tak, že bude počítána na týdny – nutno upravit v textu.</w:t>
      </w:r>
    </w:p>
  </w:comment>
  <w:comment w:id="119" w:author="CNPK" w:date="2020-05-13T12:03:00Z" w:initials="CNPK">
    <w:p w14:paraId="028D700F" w14:textId="1F08ED15" w:rsidR="003D3D1F" w:rsidRDefault="003D3D1F" w:rsidP="00A6315C">
      <w:pPr>
        <w:pStyle w:val="Textkomente"/>
      </w:pPr>
      <w:r>
        <w:rPr>
          <w:rStyle w:val="Odkaznakoment"/>
        </w:rPr>
        <w:annotationRef/>
      </w:r>
      <w:r>
        <w:t>Podrobně popsat</w:t>
      </w:r>
    </w:p>
    <w:p w14:paraId="0710A301" w14:textId="77777777" w:rsidR="003D3D1F" w:rsidRDefault="003D3D1F" w:rsidP="00A6315C">
      <w:pPr>
        <w:pStyle w:val="Textkomente"/>
      </w:pPr>
    </w:p>
    <w:p w14:paraId="244A0FA5" w14:textId="134677D2" w:rsidR="003D3D1F" w:rsidRDefault="003D3D1F" w:rsidP="00A6315C">
      <w:pPr>
        <w:pStyle w:val="Textkomente"/>
      </w:pPr>
      <w:r>
        <w:t>Je možné hodnotit fyzické vzorky, snímky, fotografie, návrh řešení, letáky atd.</w:t>
      </w:r>
    </w:p>
  </w:comment>
  <w:comment w:id="120" w:author="CNPK" w:date="2024-07-19T10:13:00Z" w:initials="CNPK">
    <w:p w14:paraId="0C787262" w14:textId="3075CDE6" w:rsidR="003D3D1F" w:rsidRDefault="003D3D1F">
      <w:pPr>
        <w:pStyle w:val="Textkomente"/>
      </w:pPr>
      <w:r>
        <w:rPr>
          <w:rStyle w:val="Odkaznakoment"/>
        </w:rPr>
        <w:annotationRef/>
      </w:r>
      <w:r>
        <w:t>Rozepsat škálu pro přidělení bodů – konkrétně, přesně pro hodnocené parametry</w:t>
      </w:r>
    </w:p>
  </w:comment>
  <w:comment w:id="121" w:author="CNPK" w:date="2025-01-08T13:17:00Z" w:initials="CNPK">
    <w:p w14:paraId="0CFDF52C" w14:textId="0AC15D60" w:rsidR="003D3D1F" w:rsidRDefault="003D3D1F">
      <w:pPr>
        <w:pStyle w:val="Textkomente"/>
      </w:pPr>
      <w:r>
        <w:rPr>
          <w:rStyle w:val="Odkaznakoment"/>
        </w:rPr>
        <w:annotationRef/>
      </w:r>
      <w:r>
        <w:t>Případně jiné pravidlo.</w:t>
      </w:r>
    </w:p>
  </w:comment>
  <w:comment w:id="130" w:author="CNPK" w:date="2025-01-08T13:33:00Z" w:initials="CNPK">
    <w:p w14:paraId="543335AE" w14:textId="7C40CCD3" w:rsidR="003D3D1F" w:rsidRDefault="003D3D1F">
      <w:pPr>
        <w:pStyle w:val="Textkomente"/>
      </w:pPr>
      <w:r>
        <w:rPr>
          <w:rStyle w:val="Odkaznakoment"/>
        </w:rPr>
        <w:annotationRef/>
      </w:r>
      <w:r>
        <w:t>Je-li požadováno</w:t>
      </w:r>
    </w:p>
  </w:comment>
  <w:comment w:id="131" w:author="CNPK" w:date="2024-07-09T14:50:00Z" w:initials="CNPK">
    <w:p w14:paraId="049F253B" w14:textId="1CDB3583" w:rsidR="003D3D1F" w:rsidRDefault="003D3D1F">
      <w:pPr>
        <w:pStyle w:val="Textkomente"/>
      </w:pPr>
      <w:r>
        <w:rPr>
          <w:rStyle w:val="Odkaznakoment"/>
        </w:rPr>
        <w:annotationRef/>
      </w:r>
      <w:r>
        <w:t>Je-li požadováno</w:t>
      </w:r>
    </w:p>
  </w:comment>
  <w:comment w:id="132" w:author="CNPK" w:date="2023-10-16T15:19:00Z" w:initials="CNPK">
    <w:p w14:paraId="4979B22F" w14:textId="34111FE9" w:rsidR="003D3D1F" w:rsidRDefault="003D3D1F">
      <w:pPr>
        <w:pStyle w:val="Textkomente"/>
      </w:pPr>
      <w:r>
        <w:rPr>
          <w:rStyle w:val="Odkaznakoment"/>
        </w:rPr>
        <w:annotationRef/>
      </w:r>
      <w:r>
        <w:t>Je-li požadován.</w:t>
      </w:r>
    </w:p>
  </w:comment>
  <w:comment w:id="133" w:author="CNPK" w:date="2025-01-09T14:33:00Z" w:initials="CNPK">
    <w:p w14:paraId="57FCC8E9" w14:textId="77777777" w:rsidR="003D3D1F" w:rsidRDefault="003D3D1F" w:rsidP="005D1F22">
      <w:pPr>
        <w:pStyle w:val="Textkomente"/>
      </w:pPr>
      <w:r>
        <w:rPr>
          <w:rStyle w:val="Odkaznakoment"/>
        </w:rPr>
        <w:annotationRef/>
      </w:r>
      <w:r w:rsidRPr="002367E3">
        <w:rPr>
          <w:lang w:eastAsia="cs-CZ"/>
        </w:rPr>
        <w:t>Např.</w:t>
      </w:r>
      <w:r>
        <w:rPr>
          <w:b/>
          <w:lang w:eastAsia="cs-CZ"/>
        </w:rPr>
        <w:t xml:space="preserve"> Kopie Certifikátu </w:t>
      </w:r>
      <w:proofErr w:type="spellStart"/>
      <w:r>
        <w:rPr>
          <w:b/>
          <w:lang w:eastAsia="cs-CZ"/>
        </w:rPr>
        <w:t>EcoLabel</w:t>
      </w:r>
      <w:proofErr w:type="spellEnd"/>
      <w:r>
        <w:rPr>
          <w:rStyle w:val="Odkaznakoment"/>
        </w:rPr>
        <w:annotationRef/>
      </w:r>
      <w:r>
        <w:rPr>
          <w:b/>
          <w:lang w:eastAsia="cs-CZ"/>
        </w:rPr>
        <w:t xml:space="preserve">  </w:t>
      </w:r>
      <w:r w:rsidRPr="002367E3">
        <w:rPr>
          <w:lang w:eastAsia="cs-CZ"/>
        </w:rPr>
        <w:t>(</w:t>
      </w:r>
      <w:r>
        <w:rPr>
          <w:lang w:eastAsia="cs-CZ"/>
        </w:rPr>
        <w:t>v případě požadavku OVZ na ekoznačku kancelářského papíru apod.)</w:t>
      </w:r>
    </w:p>
    <w:p w14:paraId="5AC5F37C" w14:textId="771ABE20" w:rsidR="003D3D1F" w:rsidRDefault="003D3D1F">
      <w:pPr>
        <w:pStyle w:val="Textkomente"/>
      </w:pPr>
    </w:p>
  </w:comment>
  <w:comment w:id="140" w:author="CNPK" w:date="2025-01-29T12:34:00Z" w:initials="CNPK">
    <w:p w14:paraId="7BAB166A" w14:textId="4CE896EF" w:rsidR="009551DE" w:rsidRDefault="009551DE" w:rsidP="009551DE">
      <w:pPr>
        <w:spacing w:before="120"/>
      </w:pPr>
      <w:r>
        <w:rPr>
          <w:rStyle w:val="Odkaznakoment"/>
        </w:rPr>
        <w:annotationRef/>
      </w:r>
      <w:r w:rsidRPr="009551DE">
        <w:rPr>
          <w:lang w:eastAsia="cs-CZ"/>
        </w:rPr>
        <w:t xml:space="preserve">Pokud budou změněny zadávací podmínky, </w:t>
      </w:r>
      <w:r>
        <w:rPr>
          <w:lang w:eastAsia="cs-CZ"/>
        </w:rPr>
        <w:t>zvážit, zda přiměřeně prodloužit</w:t>
      </w:r>
      <w:r w:rsidRPr="009551DE">
        <w:rPr>
          <w:lang w:eastAsia="cs-CZ"/>
        </w:rPr>
        <w:t xml:space="preserve"> lhůtu pro podání nabídek. </w:t>
      </w:r>
    </w:p>
  </w:comment>
  <w:comment w:id="147" w:author="CNPK" w:date="2025-01-16T12:48:00Z" w:initials="CNPK">
    <w:p w14:paraId="397ED866" w14:textId="4042B251" w:rsidR="00124DBB" w:rsidRDefault="00241C9A">
      <w:pPr>
        <w:pStyle w:val="Textkomente"/>
      </w:pPr>
      <w:r w:rsidRPr="00987145">
        <w:t>Nebo „</w:t>
      </w:r>
      <w:r w:rsidRPr="00987145">
        <w:rPr>
          <w:rStyle w:val="Odkaznakoment"/>
        </w:rPr>
        <w:annotationRef/>
      </w:r>
      <w:r w:rsidRPr="00987145">
        <w:t xml:space="preserve"> …. </w:t>
      </w:r>
      <w:proofErr w:type="gramStart"/>
      <w:r w:rsidRPr="00987145">
        <w:t>uvede</w:t>
      </w:r>
      <w:proofErr w:type="gramEnd"/>
      <w:r w:rsidRPr="00987145">
        <w:t xml:space="preserve"> tuto skutečnost v Rozhodnutí o výběru dle bodu 8.3 Výzvy.</w:t>
      </w:r>
      <w:r w:rsidR="00124DBB">
        <w:t xml:space="preserve"> </w:t>
      </w:r>
    </w:p>
  </w:comment>
  <w:comment w:id="160" w:author="CNPK" w:date="2024-08-15T10:23:00Z" w:initials="CNPK">
    <w:p w14:paraId="319AB88C" w14:textId="77C0F093" w:rsidR="003D3D1F" w:rsidRDefault="003D3D1F">
      <w:pPr>
        <w:pStyle w:val="Textkomente"/>
      </w:pPr>
      <w:r>
        <w:rPr>
          <w:rStyle w:val="Odkaznakoment"/>
        </w:rPr>
        <w:annotationRef/>
      </w:r>
      <w:r>
        <w:t>Doplnit název elektronického nástroje</w:t>
      </w:r>
    </w:p>
  </w:comment>
  <w:comment w:id="161" w:author="CNPK" w:date="2024-08-15T10:24:00Z" w:initials="CNPK">
    <w:p w14:paraId="61308270" w14:textId="1FAD058F" w:rsidR="003D3D1F" w:rsidRDefault="003D3D1F">
      <w:pPr>
        <w:pStyle w:val="Textkomente"/>
      </w:pPr>
      <w:r>
        <w:rPr>
          <w:rStyle w:val="Odkaznakoment"/>
        </w:rPr>
        <w:annotationRef/>
      </w:r>
      <w:r>
        <w:t>Doplnit název elektronického nástroje</w:t>
      </w:r>
    </w:p>
  </w:comment>
  <w:comment w:id="162" w:author="CNPK" w:date="2024-08-15T10:24:00Z" w:initials="CNPK">
    <w:p w14:paraId="18297084" w14:textId="4CE36058" w:rsidR="003D3D1F" w:rsidRDefault="003D3D1F">
      <w:pPr>
        <w:pStyle w:val="Textkomente"/>
      </w:pPr>
      <w:r>
        <w:rPr>
          <w:rStyle w:val="Odkaznakoment"/>
        </w:rPr>
        <w:annotationRef/>
      </w:r>
      <w:r>
        <w:t>Doplnit název elektronického nástroje</w:t>
      </w:r>
    </w:p>
  </w:comment>
  <w:comment w:id="163" w:author="CNPK" w:date="2024-08-15T10:24:00Z" w:initials="CNPK">
    <w:p w14:paraId="60E8DEAF" w14:textId="77777777" w:rsidR="003D3D1F" w:rsidRDefault="003D3D1F" w:rsidP="00A815E8">
      <w:pPr>
        <w:pStyle w:val="Textkomente"/>
      </w:pPr>
      <w:r>
        <w:rPr>
          <w:rStyle w:val="Odkaznakoment"/>
        </w:rPr>
        <w:annotationRef/>
      </w:r>
      <w:r>
        <w:t>Doplnit název elektronického nástroje</w:t>
      </w:r>
    </w:p>
  </w:comment>
  <w:comment w:id="169" w:author="CNPK" w:date="2024-08-15T10:24:00Z" w:initials="CNPK">
    <w:p w14:paraId="2B5929A6" w14:textId="77777777" w:rsidR="003D3D1F" w:rsidRDefault="003D3D1F" w:rsidP="00A815E8">
      <w:pPr>
        <w:pStyle w:val="Textkomente"/>
      </w:pPr>
      <w:r>
        <w:rPr>
          <w:rStyle w:val="Odkaznakoment"/>
        </w:rPr>
        <w:annotationRef/>
      </w:r>
      <w:r>
        <w:t>Doplnit název elektronického nástroje</w:t>
      </w:r>
    </w:p>
  </w:comment>
  <w:comment w:id="182" w:author="CNPK" w:date="2024-07-22T16:48:00Z" w:initials="CNPK">
    <w:p w14:paraId="023C716B" w14:textId="77777777" w:rsidR="003D3D1F" w:rsidRDefault="003D3D1F" w:rsidP="001E339A">
      <w:pPr>
        <w:pStyle w:val="Textkomente"/>
      </w:pPr>
      <w:r>
        <w:rPr>
          <w:rStyle w:val="Odkaznakoment"/>
        </w:rPr>
        <w:annotationRef/>
      </w:r>
      <w:r>
        <w:t>Může podepsat pověřená osoba centrálního zadavatele, statutární zástupce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DF9B96" w15:done="0"/>
  <w15:commentEx w15:paraId="1920D9BF" w15:done="0"/>
  <w15:commentEx w15:paraId="07C41927" w15:done="0"/>
  <w15:commentEx w15:paraId="15914F35" w15:done="0"/>
  <w15:commentEx w15:paraId="0E6FE9C2" w15:done="0"/>
  <w15:commentEx w15:paraId="02E20D1A" w15:done="0"/>
  <w15:commentEx w15:paraId="76608645" w15:done="0"/>
  <w15:commentEx w15:paraId="19FEB449" w15:done="0"/>
  <w15:commentEx w15:paraId="5B46DD3C" w15:done="0"/>
  <w15:commentEx w15:paraId="434A2CCC" w15:done="0"/>
  <w15:commentEx w15:paraId="57B59E34" w15:done="0"/>
  <w15:commentEx w15:paraId="4FCF581B" w15:done="0"/>
  <w15:commentEx w15:paraId="7FB0935C" w15:done="0"/>
  <w15:commentEx w15:paraId="0A5174DF" w15:done="0"/>
  <w15:commentEx w15:paraId="7C5768B1" w15:done="0"/>
  <w15:commentEx w15:paraId="2B6429D4" w15:done="0"/>
  <w15:commentEx w15:paraId="3DC7A693" w15:done="0"/>
  <w15:commentEx w15:paraId="052B510B" w15:done="0"/>
  <w15:commentEx w15:paraId="1E0965D9" w15:done="0"/>
  <w15:commentEx w15:paraId="4FA0D46D" w15:done="0"/>
  <w15:commentEx w15:paraId="67886D26" w15:done="0"/>
  <w15:commentEx w15:paraId="2B6CF84A" w15:done="0"/>
  <w15:commentEx w15:paraId="29466A95" w15:done="0"/>
  <w15:commentEx w15:paraId="71291F75" w15:done="0"/>
  <w15:commentEx w15:paraId="23DCC34F" w15:done="0"/>
  <w15:commentEx w15:paraId="214F0CA7" w15:done="0"/>
  <w15:commentEx w15:paraId="74048698" w15:done="0"/>
  <w15:commentEx w15:paraId="645B96EC" w15:done="0"/>
  <w15:commentEx w15:paraId="5B7FFD9A" w15:done="0"/>
  <w15:commentEx w15:paraId="5830EF96" w15:done="0"/>
  <w15:commentEx w15:paraId="10A45A44" w15:done="0"/>
  <w15:commentEx w15:paraId="0A66ACAA" w15:done="0"/>
  <w15:commentEx w15:paraId="4AF5E3C4" w15:done="0"/>
  <w15:commentEx w15:paraId="49E9F6A7" w15:done="0"/>
  <w15:commentEx w15:paraId="193BEFC1" w15:done="0"/>
  <w15:commentEx w15:paraId="144A8B21" w15:done="0"/>
  <w15:commentEx w15:paraId="6B30FD5B" w15:done="0"/>
  <w15:commentEx w15:paraId="4627FCCB" w15:done="0"/>
  <w15:commentEx w15:paraId="244A0FA5" w15:done="0"/>
  <w15:commentEx w15:paraId="0C787262" w15:done="0"/>
  <w15:commentEx w15:paraId="0CFDF52C" w15:done="0"/>
  <w15:commentEx w15:paraId="543335AE" w15:done="0"/>
  <w15:commentEx w15:paraId="049F253B" w15:done="0"/>
  <w15:commentEx w15:paraId="4979B22F" w15:done="0"/>
  <w15:commentEx w15:paraId="5AC5F37C" w15:done="0"/>
  <w15:commentEx w15:paraId="7BAB166A" w15:done="0"/>
  <w15:commentEx w15:paraId="397ED866" w15:done="0"/>
  <w15:commentEx w15:paraId="319AB88C" w15:done="0"/>
  <w15:commentEx w15:paraId="61308270" w15:done="0"/>
  <w15:commentEx w15:paraId="18297084" w15:done="0"/>
  <w15:commentEx w15:paraId="60E8DEAF" w15:done="0"/>
  <w15:commentEx w15:paraId="2B5929A6" w15:done="0"/>
  <w15:commentEx w15:paraId="023C716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F05C3DF" w16cex:dateUtc="2025-01-30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9DF9B96" w16cid:durableId="69DF9B96"/>
  <w16cid:commentId w16cid:paraId="1920D9BF" w16cid:durableId="1920D9BF"/>
  <w16cid:commentId w16cid:paraId="07C41927" w16cid:durableId="07C41927"/>
  <w16cid:commentId w16cid:paraId="15914F35" w16cid:durableId="15914F35"/>
  <w16cid:commentId w16cid:paraId="0E6FE9C2" w16cid:durableId="0E6FE9C2"/>
  <w16cid:commentId w16cid:paraId="02E20D1A" w16cid:durableId="02E20D1A"/>
  <w16cid:commentId w16cid:paraId="76608645" w16cid:durableId="76608645"/>
  <w16cid:commentId w16cid:paraId="19FEB449" w16cid:durableId="19FEB449"/>
  <w16cid:commentId w16cid:paraId="5B46DD3C" w16cid:durableId="5B46DD3C"/>
  <w16cid:commentId w16cid:paraId="434A2CCC" w16cid:durableId="434A2CCC"/>
  <w16cid:commentId w16cid:paraId="57B59E34" w16cid:durableId="57B59E34"/>
  <w16cid:commentId w16cid:paraId="4FCF581B" w16cid:durableId="4FCF581B"/>
  <w16cid:commentId w16cid:paraId="7FB0935C" w16cid:durableId="7FB0935C"/>
  <w16cid:commentId w16cid:paraId="0A5174DF" w16cid:durableId="0A5174DF"/>
  <w16cid:commentId w16cid:paraId="7C5768B1" w16cid:durableId="7C5768B1"/>
  <w16cid:commentId w16cid:paraId="2B6429D4" w16cid:durableId="2B6429D4"/>
  <w16cid:commentId w16cid:paraId="3DC7A693" w16cid:durableId="3DC7A693"/>
  <w16cid:commentId w16cid:paraId="052B510B" w16cid:durableId="052B510B"/>
  <w16cid:commentId w16cid:paraId="1E0965D9" w16cid:durableId="1E0965D9"/>
  <w16cid:commentId w16cid:paraId="4FA0D46D" w16cid:durableId="4FA0D46D"/>
  <w16cid:commentId w16cid:paraId="67886D26" w16cid:durableId="67886D26"/>
  <w16cid:commentId w16cid:paraId="2B6CF84A" w16cid:durableId="2B6CF84A"/>
  <w16cid:commentId w16cid:paraId="29466A95" w16cid:durableId="6F05C3DF"/>
  <w16cid:commentId w16cid:paraId="71291F75" w16cid:durableId="71291F75"/>
  <w16cid:commentId w16cid:paraId="23DCC34F" w16cid:durableId="23DCC34F"/>
  <w16cid:commentId w16cid:paraId="214F0CA7" w16cid:durableId="214F0CA7"/>
  <w16cid:commentId w16cid:paraId="74048698" w16cid:durableId="74048698"/>
  <w16cid:commentId w16cid:paraId="645B96EC" w16cid:durableId="645B96EC"/>
  <w16cid:commentId w16cid:paraId="5B7FFD9A" w16cid:durableId="5B7FFD9A"/>
  <w16cid:commentId w16cid:paraId="5830EF96" w16cid:durableId="5830EF96"/>
  <w16cid:commentId w16cid:paraId="10A45A44" w16cid:durableId="10A45A44"/>
  <w16cid:commentId w16cid:paraId="0A66ACAA" w16cid:durableId="0A66ACAA"/>
  <w16cid:commentId w16cid:paraId="4AF5E3C4" w16cid:durableId="4AF5E3C4"/>
  <w16cid:commentId w16cid:paraId="49E9F6A7" w16cid:durableId="49E9F6A7"/>
  <w16cid:commentId w16cid:paraId="193BEFC1" w16cid:durableId="193BEFC1"/>
  <w16cid:commentId w16cid:paraId="144A8B21" w16cid:durableId="144A8B21"/>
  <w16cid:commentId w16cid:paraId="6B30FD5B" w16cid:durableId="6B30FD5B"/>
  <w16cid:commentId w16cid:paraId="4627FCCB" w16cid:durableId="4627FCCB"/>
  <w16cid:commentId w16cid:paraId="244A0FA5" w16cid:durableId="244A0FA5"/>
  <w16cid:commentId w16cid:paraId="0C787262" w16cid:durableId="0C787262"/>
  <w16cid:commentId w16cid:paraId="0CFDF52C" w16cid:durableId="0CFDF52C"/>
  <w16cid:commentId w16cid:paraId="543335AE" w16cid:durableId="543335AE"/>
  <w16cid:commentId w16cid:paraId="049F253B" w16cid:durableId="049F253B"/>
  <w16cid:commentId w16cid:paraId="4979B22F" w16cid:durableId="4979B22F"/>
  <w16cid:commentId w16cid:paraId="5AC5F37C" w16cid:durableId="5AC5F37C"/>
  <w16cid:commentId w16cid:paraId="7BAB166A" w16cid:durableId="7BAB166A"/>
  <w16cid:commentId w16cid:paraId="397ED866" w16cid:durableId="397ED866"/>
  <w16cid:commentId w16cid:paraId="319AB88C" w16cid:durableId="319AB88C"/>
  <w16cid:commentId w16cid:paraId="61308270" w16cid:durableId="61308270"/>
  <w16cid:commentId w16cid:paraId="18297084" w16cid:durableId="18297084"/>
  <w16cid:commentId w16cid:paraId="60E8DEAF" w16cid:durableId="60E8DEAF"/>
  <w16cid:commentId w16cid:paraId="2B5929A6" w16cid:durableId="2B5929A6"/>
  <w16cid:commentId w16cid:paraId="023C716B" w16cid:durableId="023C716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398016" w14:textId="77777777" w:rsidR="003D3D1F" w:rsidRDefault="003D3D1F" w:rsidP="00A37F4E">
      <w:pPr>
        <w:spacing w:after="0"/>
      </w:pPr>
      <w:r>
        <w:separator/>
      </w:r>
    </w:p>
  </w:endnote>
  <w:endnote w:type="continuationSeparator" w:id="0">
    <w:p w14:paraId="328C0754" w14:textId="77777777" w:rsidR="003D3D1F" w:rsidRDefault="003D3D1F"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A473A" w14:textId="46C2AC9F" w:rsidR="003D3D1F" w:rsidRPr="00B210C8" w:rsidRDefault="003D3D1F">
    <w:pPr>
      <w:pStyle w:val="Zpat"/>
      <w:jc w:val="center"/>
      <w:rPr>
        <w:caps/>
      </w:rPr>
    </w:pPr>
    <w:r>
      <w:rPr>
        <w:caps/>
      </w:rPr>
      <w:tab/>
    </w:r>
    <w:r>
      <w:rPr>
        <w:caps/>
      </w:rPr>
      <w:tab/>
    </w:r>
    <w:r w:rsidRPr="00B210C8">
      <w:rPr>
        <w:caps/>
      </w:rPr>
      <w:fldChar w:fldCharType="begin"/>
    </w:r>
    <w:r w:rsidRPr="00B210C8">
      <w:rPr>
        <w:caps/>
      </w:rPr>
      <w:instrText>PAGE   \* MERGEFORMAT</w:instrText>
    </w:r>
    <w:r w:rsidRPr="00B210C8">
      <w:rPr>
        <w:caps/>
      </w:rPr>
      <w:fldChar w:fldCharType="separate"/>
    </w:r>
    <w:r w:rsidR="00F61F55">
      <w:rPr>
        <w:caps/>
        <w:noProof/>
      </w:rPr>
      <w:t>11</w:t>
    </w:r>
    <w:r w:rsidRPr="00B210C8">
      <w:rPr>
        <w:caps/>
      </w:rPr>
      <w:fldChar w:fldCharType="end"/>
    </w:r>
  </w:p>
  <w:p w14:paraId="7B6B468C" w14:textId="77777777" w:rsidR="003D3D1F" w:rsidRDefault="003D3D1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C7551" w14:textId="77777777" w:rsidR="003D3D1F" w:rsidRPr="00763470" w:rsidRDefault="003D3D1F" w:rsidP="00763470">
    <w:pPr>
      <w:pStyle w:val="Zpat"/>
      <w:rPr>
        <w:caps/>
      </w:rPr>
    </w:pPr>
    <w:r w:rsidRPr="00763470">
      <w:rPr>
        <w:i/>
        <w:caps/>
      </w:rPr>
      <w:tab/>
    </w:r>
    <w:r w:rsidRPr="00763470">
      <w:rPr>
        <w:i/>
        <w:caps/>
      </w:rPr>
      <w:tab/>
      <w:t xml:space="preserve">     </w:t>
    </w:r>
    <w:r w:rsidRPr="00763470">
      <w:rPr>
        <w:caps/>
      </w:rPr>
      <w:fldChar w:fldCharType="begin"/>
    </w:r>
    <w:r w:rsidRPr="00763470">
      <w:rPr>
        <w:caps/>
      </w:rPr>
      <w:instrText>PAGE   \* MERGEFORMAT</w:instrText>
    </w:r>
    <w:r w:rsidRPr="00763470">
      <w:rPr>
        <w:caps/>
      </w:rPr>
      <w:fldChar w:fldCharType="separate"/>
    </w:r>
    <w:r w:rsidR="008C0DBB">
      <w:rPr>
        <w:caps/>
        <w:noProof/>
      </w:rPr>
      <w:t>1</w:t>
    </w:r>
    <w:r w:rsidRPr="00763470">
      <w:rPr>
        <w:caps/>
      </w:rPr>
      <w:fldChar w:fldCharType="end"/>
    </w:r>
    <w:r w:rsidRPr="00763470">
      <w:rPr>
        <w:caps/>
      </w:rPr>
      <w:tab/>
    </w:r>
    <w:r w:rsidRPr="00763470">
      <w:rPr>
        <w:caps/>
      </w:rPr>
      <w:tab/>
    </w:r>
  </w:p>
  <w:p w14:paraId="730DE41A" w14:textId="77777777" w:rsidR="003D3D1F" w:rsidRDefault="003D3D1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1C680B" w14:textId="77777777" w:rsidR="003D3D1F" w:rsidRDefault="003D3D1F" w:rsidP="00A37F4E">
      <w:pPr>
        <w:spacing w:after="0"/>
      </w:pPr>
      <w:r>
        <w:separator/>
      </w:r>
    </w:p>
  </w:footnote>
  <w:footnote w:type="continuationSeparator" w:id="0">
    <w:p w14:paraId="58920EBF" w14:textId="77777777" w:rsidR="003D3D1F" w:rsidRDefault="003D3D1F" w:rsidP="00A37F4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1852B" w14:textId="206402C5" w:rsidR="003D3D1F" w:rsidRDefault="003D3D1F" w:rsidP="00A37F4E">
    <w:pPr>
      <w:pStyle w:val="Zhlav"/>
    </w:pPr>
  </w:p>
  <w:p w14:paraId="3624FFA4" w14:textId="77777777" w:rsidR="003D3D1F" w:rsidRDefault="003D3D1F" w:rsidP="00A37F4E">
    <w:pPr>
      <w:pStyle w:val="Zhlav"/>
    </w:pPr>
  </w:p>
  <w:p w14:paraId="447009F9" w14:textId="77777777" w:rsidR="003D3D1F" w:rsidRDefault="003D3D1F" w:rsidP="00A37F4E">
    <w:pPr>
      <w:pStyle w:val="Zhlav"/>
    </w:pPr>
  </w:p>
  <w:p w14:paraId="191DDD4B" w14:textId="76F4C170" w:rsidR="003D3D1F" w:rsidRPr="002212B9" w:rsidRDefault="003D3D1F"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DA901" w14:textId="620C0DE6" w:rsidR="003D3D1F" w:rsidRDefault="003D3D1F"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3D3D1F" w:rsidRDefault="003D3D1F" w:rsidP="00B210C8">
    <w:pPr>
      <w:pStyle w:val="Zhlav"/>
      <w:tabs>
        <w:tab w:val="clear" w:pos="4536"/>
        <w:tab w:val="clear" w:pos="9072"/>
        <w:tab w:val="left" w:pos="3555"/>
      </w:tabs>
    </w:pPr>
  </w:p>
  <w:p w14:paraId="16D3B126" w14:textId="77777777" w:rsidR="003D3D1F" w:rsidRDefault="003D3D1F" w:rsidP="00B210C8">
    <w:pPr>
      <w:pStyle w:val="Zhlav"/>
      <w:tabs>
        <w:tab w:val="clear" w:pos="4536"/>
        <w:tab w:val="clear" w:pos="9072"/>
        <w:tab w:val="left" w:pos="3555"/>
      </w:tabs>
    </w:pPr>
  </w:p>
  <w:p w14:paraId="5F86AD33" w14:textId="55AE94D4" w:rsidR="003D3D1F" w:rsidRDefault="003D3D1F" w:rsidP="00B210C8">
    <w:pPr>
      <w:pStyle w:val="Zhlav"/>
      <w:tabs>
        <w:tab w:val="clear" w:pos="4536"/>
        <w:tab w:val="clear" w:pos="9072"/>
        <w:tab w:val="left" w:pos="355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B4637"/>
    <w:multiLevelType w:val="multilevel"/>
    <w:tmpl w:val="DEE6A730"/>
    <w:name w:val="nnn22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315708D"/>
    <w:multiLevelType w:val="hybridMultilevel"/>
    <w:tmpl w:val="F62C77D0"/>
    <w:lvl w:ilvl="0" w:tplc="E78ED69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6663343"/>
    <w:multiLevelType w:val="hybridMultilevel"/>
    <w:tmpl w:val="BC429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7A2B84"/>
    <w:multiLevelType w:val="hybridMultilevel"/>
    <w:tmpl w:val="CE647654"/>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865598"/>
    <w:multiLevelType w:val="multilevel"/>
    <w:tmpl w:val="778E049A"/>
    <w:name w:val="nnn22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0C6361F7"/>
    <w:multiLevelType w:val="multilevel"/>
    <w:tmpl w:val="1AE2B14E"/>
    <w:name w:val="nnn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4%1."/>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1FF185E"/>
    <w:multiLevelType w:val="hybridMultilevel"/>
    <w:tmpl w:val="17183DBE"/>
    <w:lvl w:ilvl="0" w:tplc="2F40FC56">
      <w:start w:val="1"/>
      <w:numFmt w:val="lowerLetter"/>
      <w:lvlText w:val="%1)"/>
      <w:lvlJc w:val="left"/>
      <w:pPr>
        <w:ind w:left="502" w:hanging="360"/>
      </w:pPr>
      <w:rPr>
        <w:rFonts w:ascii="Calibri" w:hAnsi="Calibri"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17501C"/>
    <w:multiLevelType w:val="hybridMultilevel"/>
    <w:tmpl w:val="20DE6C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66777DE"/>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3544A48"/>
    <w:multiLevelType w:val="multilevel"/>
    <w:tmpl w:val="D5FE0FFA"/>
    <w:name w:val="nnn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40A2CF7"/>
    <w:multiLevelType w:val="hybridMultilevel"/>
    <w:tmpl w:val="A170CB6A"/>
    <w:name w:val="nnn22"/>
    <w:lvl w:ilvl="0" w:tplc="21FC463E">
      <w:start w:val="1"/>
      <w:numFmt w:val="decimal"/>
      <w:lvlText w:val="1.%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E345CA"/>
    <w:multiLevelType w:val="hybridMultilevel"/>
    <w:tmpl w:val="49FCB5A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15:restartNumberingAfterBreak="0">
    <w:nsid w:val="3F474065"/>
    <w:multiLevelType w:val="hybridMultilevel"/>
    <w:tmpl w:val="0A164890"/>
    <w:lvl w:ilvl="0" w:tplc="8332B71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595CA3"/>
    <w:multiLevelType w:val="hybridMultilevel"/>
    <w:tmpl w:val="21F29022"/>
    <w:lvl w:ilvl="0" w:tplc="D2CEAA84">
      <w:start w:val="1"/>
      <w:numFmt w:val="lowerLetter"/>
      <w:lvlText w:val="%1)"/>
      <w:lvlJc w:val="left"/>
      <w:pPr>
        <w:ind w:left="1287" w:hanging="360"/>
      </w:pPr>
      <w:rPr>
        <w:b w:val="0"/>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4711165B"/>
    <w:multiLevelType w:val="hybridMultilevel"/>
    <w:tmpl w:val="991C5E7C"/>
    <w:name w:val="nnn222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251984"/>
    <w:multiLevelType w:val="hybridMultilevel"/>
    <w:tmpl w:val="FC9A5F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7C7E82"/>
    <w:multiLevelType w:val="hybridMultilevel"/>
    <w:tmpl w:val="33D84188"/>
    <w:name w:val="nnn2222"/>
    <w:lvl w:ilvl="0" w:tplc="95928B6E">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9" w15:restartNumberingAfterBreak="0">
    <w:nsid w:val="58D82AB6"/>
    <w:multiLevelType w:val="hybridMultilevel"/>
    <w:tmpl w:val="AAF4FFC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5F9E0992"/>
    <w:multiLevelType w:val="hybridMultilevel"/>
    <w:tmpl w:val="084EF9E0"/>
    <w:lvl w:ilvl="0" w:tplc="B6CEA254">
      <w:start w:val="1"/>
      <w:numFmt w:val="lowerLetter"/>
      <w:lvlText w:val="%1)"/>
      <w:lvlJc w:val="left"/>
      <w:pPr>
        <w:ind w:left="1287" w:hanging="360"/>
      </w:pPr>
      <w:rPr>
        <w:b w:val="0"/>
        <w:i w:val="0"/>
        <w:strike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618D281B"/>
    <w:multiLevelType w:val="hybridMultilevel"/>
    <w:tmpl w:val="6C902B64"/>
    <w:lvl w:ilvl="0" w:tplc="4CEE9AD0">
      <w:start w:val="5"/>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3" w15:restartNumberingAfterBreak="0">
    <w:nsid w:val="6F125ABE"/>
    <w:multiLevelType w:val="hybridMultilevel"/>
    <w:tmpl w:val="ECCC047A"/>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4" w15:restartNumberingAfterBreak="0">
    <w:nsid w:val="78022A8C"/>
    <w:multiLevelType w:val="hybridMultilevel"/>
    <w:tmpl w:val="DC00948A"/>
    <w:lvl w:ilvl="0" w:tplc="1E90F476">
      <w:start w:val="5"/>
      <w:numFmt w:val="bullet"/>
      <w:lvlText w:val="-"/>
      <w:lvlJc w:val="left"/>
      <w:pPr>
        <w:ind w:left="1287" w:hanging="360"/>
      </w:pPr>
      <w:rPr>
        <w:rFonts w:ascii="Cambria" w:eastAsia="Cambria" w:hAnsi="Cambria"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abstractNumId w:val="22"/>
  </w:num>
  <w:num w:numId="2">
    <w:abstractNumId w:val="18"/>
  </w:num>
  <w:num w:numId="3">
    <w:abstractNumId w:val="12"/>
  </w:num>
  <w:num w:numId="4">
    <w:abstractNumId w:val="4"/>
  </w:num>
  <w:num w:numId="5">
    <w:abstractNumId w:val="19"/>
  </w:num>
  <w:num w:numId="6">
    <w:abstractNumId w:val="14"/>
  </w:num>
  <w:num w:numId="7">
    <w:abstractNumId w:val="20"/>
  </w:num>
  <w:num w:numId="8">
    <w:abstractNumId w:val="7"/>
  </w:num>
  <w:num w:numId="9">
    <w:abstractNumId w:val="23"/>
  </w:num>
  <w:num w:numId="10">
    <w:abstractNumId w:val="8"/>
  </w:num>
  <w:num w:numId="11">
    <w:abstractNumId w:val="24"/>
  </w:num>
  <w:num w:numId="12">
    <w:abstractNumId w:val="5"/>
  </w:num>
  <w:num w:numId="13">
    <w:abstractNumId w:val="17"/>
  </w:num>
  <w:num w:numId="14">
    <w:abstractNumId w:val="15"/>
  </w:num>
  <w:num w:numId="15">
    <w:abstractNumId w:val="2"/>
  </w:num>
  <w:num w:numId="16">
    <w:abstractNumId w:val="21"/>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6"/>
  </w:num>
  <w:num w:numId="20">
    <w:abstractNumId w:val="3"/>
  </w:num>
  <w:num w:numId="21">
    <w:abstractNumId w:val="13"/>
  </w:num>
  <w:num w:numId="22">
    <w:abstractNumId w:val="9"/>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4E"/>
    <w:rsid w:val="00001322"/>
    <w:rsid w:val="00005652"/>
    <w:rsid w:val="00007CD6"/>
    <w:rsid w:val="00020295"/>
    <w:rsid w:val="00022E10"/>
    <w:rsid w:val="000243DD"/>
    <w:rsid w:val="00024F38"/>
    <w:rsid w:val="00025274"/>
    <w:rsid w:val="00025EAE"/>
    <w:rsid w:val="00026C16"/>
    <w:rsid w:val="0002757A"/>
    <w:rsid w:val="000312B1"/>
    <w:rsid w:val="000340B2"/>
    <w:rsid w:val="00042BF0"/>
    <w:rsid w:val="00043E7C"/>
    <w:rsid w:val="00053A96"/>
    <w:rsid w:val="00054199"/>
    <w:rsid w:val="000557E0"/>
    <w:rsid w:val="000577FB"/>
    <w:rsid w:val="00063D53"/>
    <w:rsid w:val="000677E7"/>
    <w:rsid w:val="00071567"/>
    <w:rsid w:val="000730DA"/>
    <w:rsid w:val="0007613A"/>
    <w:rsid w:val="000763A8"/>
    <w:rsid w:val="00083774"/>
    <w:rsid w:val="000840CF"/>
    <w:rsid w:val="00085DF1"/>
    <w:rsid w:val="00090050"/>
    <w:rsid w:val="000927EC"/>
    <w:rsid w:val="000934DF"/>
    <w:rsid w:val="000955F3"/>
    <w:rsid w:val="000A0992"/>
    <w:rsid w:val="000A3E75"/>
    <w:rsid w:val="000A3F34"/>
    <w:rsid w:val="000A41AE"/>
    <w:rsid w:val="000B1020"/>
    <w:rsid w:val="000B35C6"/>
    <w:rsid w:val="000B51B5"/>
    <w:rsid w:val="000B6E08"/>
    <w:rsid w:val="000B72E7"/>
    <w:rsid w:val="000B731F"/>
    <w:rsid w:val="000C0B93"/>
    <w:rsid w:val="000C4DB2"/>
    <w:rsid w:val="000C5F56"/>
    <w:rsid w:val="000D0B59"/>
    <w:rsid w:val="000D6655"/>
    <w:rsid w:val="000E0F3F"/>
    <w:rsid w:val="000E2E6F"/>
    <w:rsid w:val="000E3474"/>
    <w:rsid w:val="000E373F"/>
    <w:rsid w:val="000E59C8"/>
    <w:rsid w:val="000E6EBD"/>
    <w:rsid w:val="000F1841"/>
    <w:rsid w:val="000F4257"/>
    <w:rsid w:val="000F53DD"/>
    <w:rsid w:val="001028C2"/>
    <w:rsid w:val="00104667"/>
    <w:rsid w:val="00105D25"/>
    <w:rsid w:val="00105E53"/>
    <w:rsid w:val="001068E9"/>
    <w:rsid w:val="00107E73"/>
    <w:rsid w:val="00110946"/>
    <w:rsid w:val="00111C8B"/>
    <w:rsid w:val="0011470E"/>
    <w:rsid w:val="00116980"/>
    <w:rsid w:val="00120318"/>
    <w:rsid w:val="00120B2B"/>
    <w:rsid w:val="001238B0"/>
    <w:rsid w:val="00124DBB"/>
    <w:rsid w:val="00126A64"/>
    <w:rsid w:val="001306D6"/>
    <w:rsid w:val="001311CF"/>
    <w:rsid w:val="00141C9E"/>
    <w:rsid w:val="001440DB"/>
    <w:rsid w:val="0014414A"/>
    <w:rsid w:val="001473EE"/>
    <w:rsid w:val="001530E5"/>
    <w:rsid w:val="0015368D"/>
    <w:rsid w:val="00155C44"/>
    <w:rsid w:val="0015638C"/>
    <w:rsid w:val="00162D23"/>
    <w:rsid w:val="001702BD"/>
    <w:rsid w:val="001703C7"/>
    <w:rsid w:val="001715ED"/>
    <w:rsid w:val="001719D3"/>
    <w:rsid w:val="001739E0"/>
    <w:rsid w:val="00174694"/>
    <w:rsid w:val="00174C27"/>
    <w:rsid w:val="001771FF"/>
    <w:rsid w:val="001777EC"/>
    <w:rsid w:val="00180C43"/>
    <w:rsid w:val="00184BBC"/>
    <w:rsid w:val="001856D6"/>
    <w:rsid w:val="0018640C"/>
    <w:rsid w:val="0018663E"/>
    <w:rsid w:val="00194A63"/>
    <w:rsid w:val="00194C10"/>
    <w:rsid w:val="001A2DDB"/>
    <w:rsid w:val="001A719A"/>
    <w:rsid w:val="001B0309"/>
    <w:rsid w:val="001B2555"/>
    <w:rsid w:val="001B40A4"/>
    <w:rsid w:val="001C3958"/>
    <w:rsid w:val="001D009D"/>
    <w:rsid w:val="001D1966"/>
    <w:rsid w:val="001D30E3"/>
    <w:rsid w:val="001D3A20"/>
    <w:rsid w:val="001D3F63"/>
    <w:rsid w:val="001D6755"/>
    <w:rsid w:val="001E298F"/>
    <w:rsid w:val="001E339A"/>
    <w:rsid w:val="001F1202"/>
    <w:rsid w:val="001F29E4"/>
    <w:rsid w:val="001F29F8"/>
    <w:rsid w:val="00200774"/>
    <w:rsid w:val="00202CA7"/>
    <w:rsid w:val="00204168"/>
    <w:rsid w:val="00212FFC"/>
    <w:rsid w:val="0021454B"/>
    <w:rsid w:val="00216C70"/>
    <w:rsid w:val="00217CF6"/>
    <w:rsid w:val="00220000"/>
    <w:rsid w:val="002212B9"/>
    <w:rsid w:val="00222412"/>
    <w:rsid w:val="00223689"/>
    <w:rsid w:val="002329BA"/>
    <w:rsid w:val="002365D3"/>
    <w:rsid w:val="00241C9A"/>
    <w:rsid w:val="0024663C"/>
    <w:rsid w:val="002519EF"/>
    <w:rsid w:val="002554C9"/>
    <w:rsid w:val="0025659B"/>
    <w:rsid w:val="00257653"/>
    <w:rsid w:val="0026101A"/>
    <w:rsid w:val="00261416"/>
    <w:rsid w:val="00264EB4"/>
    <w:rsid w:val="00267921"/>
    <w:rsid w:val="002709AD"/>
    <w:rsid w:val="0027370F"/>
    <w:rsid w:val="002751E9"/>
    <w:rsid w:val="00275EAF"/>
    <w:rsid w:val="00285D79"/>
    <w:rsid w:val="00290CB1"/>
    <w:rsid w:val="0029115D"/>
    <w:rsid w:val="0029760B"/>
    <w:rsid w:val="002A1BB1"/>
    <w:rsid w:val="002A3B9A"/>
    <w:rsid w:val="002B6390"/>
    <w:rsid w:val="002B7A36"/>
    <w:rsid w:val="002B7FB8"/>
    <w:rsid w:val="002C245A"/>
    <w:rsid w:val="002C2E16"/>
    <w:rsid w:val="002C3095"/>
    <w:rsid w:val="002C5F82"/>
    <w:rsid w:val="002C723A"/>
    <w:rsid w:val="002D075E"/>
    <w:rsid w:val="002D4649"/>
    <w:rsid w:val="002E144F"/>
    <w:rsid w:val="002E1732"/>
    <w:rsid w:val="002E783F"/>
    <w:rsid w:val="002F025E"/>
    <w:rsid w:val="002F4076"/>
    <w:rsid w:val="002F79CF"/>
    <w:rsid w:val="00301654"/>
    <w:rsid w:val="00303E4A"/>
    <w:rsid w:val="00306A55"/>
    <w:rsid w:val="003114A2"/>
    <w:rsid w:val="00311ABB"/>
    <w:rsid w:val="00314E08"/>
    <w:rsid w:val="003162A0"/>
    <w:rsid w:val="003164C3"/>
    <w:rsid w:val="0032259A"/>
    <w:rsid w:val="00322651"/>
    <w:rsid w:val="00324C72"/>
    <w:rsid w:val="00332003"/>
    <w:rsid w:val="00333090"/>
    <w:rsid w:val="00334634"/>
    <w:rsid w:val="003346BA"/>
    <w:rsid w:val="0033598E"/>
    <w:rsid w:val="00336F77"/>
    <w:rsid w:val="00341A6E"/>
    <w:rsid w:val="003434A8"/>
    <w:rsid w:val="0034567C"/>
    <w:rsid w:val="00345C9B"/>
    <w:rsid w:val="00345D5F"/>
    <w:rsid w:val="00346FEC"/>
    <w:rsid w:val="00353E5D"/>
    <w:rsid w:val="00353F9D"/>
    <w:rsid w:val="003626FB"/>
    <w:rsid w:val="003674FC"/>
    <w:rsid w:val="00370894"/>
    <w:rsid w:val="00370981"/>
    <w:rsid w:val="003714DE"/>
    <w:rsid w:val="00372740"/>
    <w:rsid w:val="0037275F"/>
    <w:rsid w:val="00372C27"/>
    <w:rsid w:val="00374964"/>
    <w:rsid w:val="003754E9"/>
    <w:rsid w:val="00376100"/>
    <w:rsid w:val="003845F1"/>
    <w:rsid w:val="00387F24"/>
    <w:rsid w:val="00392372"/>
    <w:rsid w:val="003964B1"/>
    <w:rsid w:val="003A176D"/>
    <w:rsid w:val="003A25A3"/>
    <w:rsid w:val="003A3A31"/>
    <w:rsid w:val="003A6C3E"/>
    <w:rsid w:val="003A7385"/>
    <w:rsid w:val="003B315C"/>
    <w:rsid w:val="003B6665"/>
    <w:rsid w:val="003B7799"/>
    <w:rsid w:val="003B7E5A"/>
    <w:rsid w:val="003C03A7"/>
    <w:rsid w:val="003C2255"/>
    <w:rsid w:val="003C2B22"/>
    <w:rsid w:val="003C4E6C"/>
    <w:rsid w:val="003C77AB"/>
    <w:rsid w:val="003D13F1"/>
    <w:rsid w:val="003D3D1F"/>
    <w:rsid w:val="003D43BA"/>
    <w:rsid w:val="003D51EB"/>
    <w:rsid w:val="003E04BE"/>
    <w:rsid w:val="003E1295"/>
    <w:rsid w:val="003E2451"/>
    <w:rsid w:val="003E4D9F"/>
    <w:rsid w:val="003F1DD3"/>
    <w:rsid w:val="003F6828"/>
    <w:rsid w:val="003F7F46"/>
    <w:rsid w:val="00402C70"/>
    <w:rsid w:val="00403CCC"/>
    <w:rsid w:val="004046C9"/>
    <w:rsid w:val="00406C5D"/>
    <w:rsid w:val="00413556"/>
    <w:rsid w:val="0041606A"/>
    <w:rsid w:val="004174F1"/>
    <w:rsid w:val="00421391"/>
    <w:rsid w:val="004214BA"/>
    <w:rsid w:val="0042348B"/>
    <w:rsid w:val="00430758"/>
    <w:rsid w:val="00431971"/>
    <w:rsid w:val="00436786"/>
    <w:rsid w:val="00436FA2"/>
    <w:rsid w:val="0043736D"/>
    <w:rsid w:val="004378E1"/>
    <w:rsid w:val="004422D4"/>
    <w:rsid w:val="00442E0E"/>
    <w:rsid w:val="004440BF"/>
    <w:rsid w:val="00446B0A"/>
    <w:rsid w:val="00451C3A"/>
    <w:rsid w:val="00451C75"/>
    <w:rsid w:val="00452AF9"/>
    <w:rsid w:val="0045331A"/>
    <w:rsid w:val="00453719"/>
    <w:rsid w:val="00453D81"/>
    <w:rsid w:val="00453FCB"/>
    <w:rsid w:val="00457FF5"/>
    <w:rsid w:val="004603AA"/>
    <w:rsid w:val="004604FE"/>
    <w:rsid w:val="00461AEE"/>
    <w:rsid w:val="00467030"/>
    <w:rsid w:val="00472E1E"/>
    <w:rsid w:val="00476739"/>
    <w:rsid w:val="00483654"/>
    <w:rsid w:val="00483725"/>
    <w:rsid w:val="00487330"/>
    <w:rsid w:val="0049064A"/>
    <w:rsid w:val="00493EEE"/>
    <w:rsid w:val="0049446A"/>
    <w:rsid w:val="00494CC5"/>
    <w:rsid w:val="0049586D"/>
    <w:rsid w:val="00495C7D"/>
    <w:rsid w:val="0049679A"/>
    <w:rsid w:val="00496B8F"/>
    <w:rsid w:val="004A51C4"/>
    <w:rsid w:val="004A66F1"/>
    <w:rsid w:val="004B02D7"/>
    <w:rsid w:val="004B03CF"/>
    <w:rsid w:val="004B0A06"/>
    <w:rsid w:val="004B1F31"/>
    <w:rsid w:val="004B2B4E"/>
    <w:rsid w:val="004B4F46"/>
    <w:rsid w:val="004B6306"/>
    <w:rsid w:val="004B6C89"/>
    <w:rsid w:val="004C1DE3"/>
    <w:rsid w:val="004C4700"/>
    <w:rsid w:val="004C5B08"/>
    <w:rsid w:val="004C5E2B"/>
    <w:rsid w:val="004C676F"/>
    <w:rsid w:val="004D0AC7"/>
    <w:rsid w:val="004D1B62"/>
    <w:rsid w:val="004D3032"/>
    <w:rsid w:val="004D3C36"/>
    <w:rsid w:val="004D4E2F"/>
    <w:rsid w:val="004D5CC7"/>
    <w:rsid w:val="004E0BD3"/>
    <w:rsid w:val="004E107F"/>
    <w:rsid w:val="004E1C2A"/>
    <w:rsid w:val="004E3CAA"/>
    <w:rsid w:val="004F17D5"/>
    <w:rsid w:val="004F50D8"/>
    <w:rsid w:val="00501367"/>
    <w:rsid w:val="005057C7"/>
    <w:rsid w:val="00506084"/>
    <w:rsid w:val="0051514D"/>
    <w:rsid w:val="00516E1D"/>
    <w:rsid w:val="00522BB2"/>
    <w:rsid w:val="00522FFF"/>
    <w:rsid w:val="005260D2"/>
    <w:rsid w:val="005314C8"/>
    <w:rsid w:val="00532316"/>
    <w:rsid w:val="00533F1F"/>
    <w:rsid w:val="005340CF"/>
    <w:rsid w:val="00534DEF"/>
    <w:rsid w:val="00541845"/>
    <w:rsid w:val="00541D0F"/>
    <w:rsid w:val="0054672E"/>
    <w:rsid w:val="00546C6F"/>
    <w:rsid w:val="00547512"/>
    <w:rsid w:val="00553BEE"/>
    <w:rsid w:val="00553FCC"/>
    <w:rsid w:val="005543F4"/>
    <w:rsid w:val="00554B43"/>
    <w:rsid w:val="005560FF"/>
    <w:rsid w:val="005617CD"/>
    <w:rsid w:val="00563455"/>
    <w:rsid w:val="00564733"/>
    <w:rsid w:val="0057253C"/>
    <w:rsid w:val="00572EF6"/>
    <w:rsid w:val="00574E1C"/>
    <w:rsid w:val="005757C7"/>
    <w:rsid w:val="00575B5E"/>
    <w:rsid w:val="00577764"/>
    <w:rsid w:val="005804FB"/>
    <w:rsid w:val="005834BE"/>
    <w:rsid w:val="005843BA"/>
    <w:rsid w:val="005851BE"/>
    <w:rsid w:val="00586712"/>
    <w:rsid w:val="0058701F"/>
    <w:rsid w:val="00593D88"/>
    <w:rsid w:val="00594942"/>
    <w:rsid w:val="00594F32"/>
    <w:rsid w:val="005968DA"/>
    <w:rsid w:val="005A562C"/>
    <w:rsid w:val="005A5925"/>
    <w:rsid w:val="005A6781"/>
    <w:rsid w:val="005A7881"/>
    <w:rsid w:val="005B10E4"/>
    <w:rsid w:val="005B23AD"/>
    <w:rsid w:val="005B23D2"/>
    <w:rsid w:val="005B2C4C"/>
    <w:rsid w:val="005B37FA"/>
    <w:rsid w:val="005B3A22"/>
    <w:rsid w:val="005B3DC2"/>
    <w:rsid w:val="005B4EDE"/>
    <w:rsid w:val="005B734B"/>
    <w:rsid w:val="005C4E80"/>
    <w:rsid w:val="005D018B"/>
    <w:rsid w:val="005D1F22"/>
    <w:rsid w:val="005D24DF"/>
    <w:rsid w:val="005D723B"/>
    <w:rsid w:val="005D7E42"/>
    <w:rsid w:val="005E1686"/>
    <w:rsid w:val="005E1FEE"/>
    <w:rsid w:val="005E48AB"/>
    <w:rsid w:val="005E4B20"/>
    <w:rsid w:val="005E5BA0"/>
    <w:rsid w:val="005E61D6"/>
    <w:rsid w:val="005E729C"/>
    <w:rsid w:val="005F04C6"/>
    <w:rsid w:val="005F2A7E"/>
    <w:rsid w:val="005F367E"/>
    <w:rsid w:val="005F46B5"/>
    <w:rsid w:val="005F4DCA"/>
    <w:rsid w:val="00600BD1"/>
    <w:rsid w:val="006019AE"/>
    <w:rsid w:val="00604C17"/>
    <w:rsid w:val="006130F2"/>
    <w:rsid w:val="00613591"/>
    <w:rsid w:val="006142C0"/>
    <w:rsid w:val="00615C46"/>
    <w:rsid w:val="00624B3F"/>
    <w:rsid w:val="0062503D"/>
    <w:rsid w:val="00626C8F"/>
    <w:rsid w:val="00635B6E"/>
    <w:rsid w:val="0064024C"/>
    <w:rsid w:val="00640268"/>
    <w:rsid w:val="00641B33"/>
    <w:rsid w:val="0064362C"/>
    <w:rsid w:val="006468C9"/>
    <w:rsid w:val="006476D6"/>
    <w:rsid w:val="00650556"/>
    <w:rsid w:val="00652EFB"/>
    <w:rsid w:val="00653509"/>
    <w:rsid w:val="00653848"/>
    <w:rsid w:val="00654C66"/>
    <w:rsid w:val="006550F2"/>
    <w:rsid w:val="00655681"/>
    <w:rsid w:val="006624F0"/>
    <w:rsid w:val="00663EC0"/>
    <w:rsid w:val="00665DBA"/>
    <w:rsid w:val="00665E71"/>
    <w:rsid w:val="00667F05"/>
    <w:rsid w:val="00670E5B"/>
    <w:rsid w:val="0067648B"/>
    <w:rsid w:val="006779E9"/>
    <w:rsid w:val="0068127D"/>
    <w:rsid w:val="006812E4"/>
    <w:rsid w:val="006859B7"/>
    <w:rsid w:val="00686925"/>
    <w:rsid w:val="00687615"/>
    <w:rsid w:val="006904CC"/>
    <w:rsid w:val="0069056A"/>
    <w:rsid w:val="00693E6F"/>
    <w:rsid w:val="00697FA4"/>
    <w:rsid w:val="006A0A22"/>
    <w:rsid w:val="006A0FF6"/>
    <w:rsid w:val="006A1585"/>
    <w:rsid w:val="006A3F14"/>
    <w:rsid w:val="006B0470"/>
    <w:rsid w:val="006B1CD3"/>
    <w:rsid w:val="006B2D73"/>
    <w:rsid w:val="006B2ED5"/>
    <w:rsid w:val="006B34E7"/>
    <w:rsid w:val="006C1E1F"/>
    <w:rsid w:val="006C3015"/>
    <w:rsid w:val="006C44D8"/>
    <w:rsid w:val="006C493F"/>
    <w:rsid w:val="006C4D46"/>
    <w:rsid w:val="006C71EF"/>
    <w:rsid w:val="006C7318"/>
    <w:rsid w:val="006C7581"/>
    <w:rsid w:val="006D01B3"/>
    <w:rsid w:val="006D35C5"/>
    <w:rsid w:val="006D37AB"/>
    <w:rsid w:val="006D5C09"/>
    <w:rsid w:val="006E1149"/>
    <w:rsid w:val="006E1E73"/>
    <w:rsid w:val="006E253F"/>
    <w:rsid w:val="006E6FA2"/>
    <w:rsid w:val="006E78B9"/>
    <w:rsid w:val="006F0348"/>
    <w:rsid w:val="006F0878"/>
    <w:rsid w:val="006F11F5"/>
    <w:rsid w:val="006F18B9"/>
    <w:rsid w:val="006F1CA2"/>
    <w:rsid w:val="006F6E24"/>
    <w:rsid w:val="00703648"/>
    <w:rsid w:val="00704706"/>
    <w:rsid w:val="007055BA"/>
    <w:rsid w:val="00705868"/>
    <w:rsid w:val="00705BDC"/>
    <w:rsid w:val="00706032"/>
    <w:rsid w:val="00706B37"/>
    <w:rsid w:val="0070717B"/>
    <w:rsid w:val="007134F9"/>
    <w:rsid w:val="00720698"/>
    <w:rsid w:val="00721A97"/>
    <w:rsid w:val="007225A6"/>
    <w:rsid w:val="007249DE"/>
    <w:rsid w:val="007317AB"/>
    <w:rsid w:val="00731CC4"/>
    <w:rsid w:val="00731FE0"/>
    <w:rsid w:val="00734123"/>
    <w:rsid w:val="0073493A"/>
    <w:rsid w:val="00736309"/>
    <w:rsid w:val="00740B60"/>
    <w:rsid w:val="007413E3"/>
    <w:rsid w:val="00751346"/>
    <w:rsid w:val="00752876"/>
    <w:rsid w:val="007543AA"/>
    <w:rsid w:val="00754482"/>
    <w:rsid w:val="00754A7D"/>
    <w:rsid w:val="00754C5D"/>
    <w:rsid w:val="00755BC2"/>
    <w:rsid w:val="0075774D"/>
    <w:rsid w:val="00757BCC"/>
    <w:rsid w:val="007613C2"/>
    <w:rsid w:val="00763470"/>
    <w:rsid w:val="007718EE"/>
    <w:rsid w:val="00772C43"/>
    <w:rsid w:val="00773408"/>
    <w:rsid w:val="0077544C"/>
    <w:rsid w:val="00782BB0"/>
    <w:rsid w:val="00784DD8"/>
    <w:rsid w:val="007877D7"/>
    <w:rsid w:val="00787F47"/>
    <w:rsid w:val="0079410F"/>
    <w:rsid w:val="00795769"/>
    <w:rsid w:val="00797733"/>
    <w:rsid w:val="007A370B"/>
    <w:rsid w:val="007A38CB"/>
    <w:rsid w:val="007A5C39"/>
    <w:rsid w:val="007B1EEE"/>
    <w:rsid w:val="007B2E7A"/>
    <w:rsid w:val="007B4C59"/>
    <w:rsid w:val="007B6749"/>
    <w:rsid w:val="007C135B"/>
    <w:rsid w:val="007C1DC4"/>
    <w:rsid w:val="007C25B0"/>
    <w:rsid w:val="007C33BC"/>
    <w:rsid w:val="007C4142"/>
    <w:rsid w:val="007C5A0F"/>
    <w:rsid w:val="007C7856"/>
    <w:rsid w:val="007D3FED"/>
    <w:rsid w:val="007D59EA"/>
    <w:rsid w:val="007D72B8"/>
    <w:rsid w:val="007E1B99"/>
    <w:rsid w:val="007E272B"/>
    <w:rsid w:val="007E2CB4"/>
    <w:rsid w:val="007E3949"/>
    <w:rsid w:val="007E43BC"/>
    <w:rsid w:val="007E6750"/>
    <w:rsid w:val="007F055E"/>
    <w:rsid w:val="007F2E75"/>
    <w:rsid w:val="007F3700"/>
    <w:rsid w:val="007F460E"/>
    <w:rsid w:val="00806878"/>
    <w:rsid w:val="00810B1B"/>
    <w:rsid w:val="008143FC"/>
    <w:rsid w:val="00814CF6"/>
    <w:rsid w:val="008154C6"/>
    <w:rsid w:val="0082034D"/>
    <w:rsid w:val="008203A5"/>
    <w:rsid w:val="008240E3"/>
    <w:rsid w:val="0082449F"/>
    <w:rsid w:val="008268A7"/>
    <w:rsid w:val="008335BA"/>
    <w:rsid w:val="0083410B"/>
    <w:rsid w:val="00835CD4"/>
    <w:rsid w:val="00836A93"/>
    <w:rsid w:val="00841070"/>
    <w:rsid w:val="00843375"/>
    <w:rsid w:val="008436AA"/>
    <w:rsid w:val="00844718"/>
    <w:rsid w:val="008479DD"/>
    <w:rsid w:val="00847B9B"/>
    <w:rsid w:val="00853B9F"/>
    <w:rsid w:val="00853E6E"/>
    <w:rsid w:val="00855A18"/>
    <w:rsid w:val="00860586"/>
    <w:rsid w:val="008659DC"/>
    <w:rsid w:val="008664A4"/>
    <w:rsid w:val="00870AD4"/>
    <w:rsid w:val="0087130C"/>
    <w:rsid w:val="00871E79"/>
    <w:rsid w:val="0087599C"/>
    <w:rsid w:val="0087727D"/>
    <w:rsid w:val="00885F16"/>
    <w:rsid w:val="00886EAD"/>
    <w:rsid w:val="00896251"/>
    <w:rsid w:val="008976B6"/>
    <w:rsid w:val="008A128C"/>
    <w:rsid w:val="008A5A3A"/>
    <w:rsid w:val="008A6E9D"/>
    <w:rsid w:val="008B271C"/>
    <w:rsid w:val="008B30AE"/>
    <w:rsid w:val="008B503A"/>
    <w:rsid w:val="008B656E"/>
    <w:rsid w:val="008B66FF"/>
    <w:rsid w:val="008B68DE"/>
    <w:rsid w:val="008C0DBB"/>
    <w:rsid w:val="008C2F47"/>
    <w:rsid w:val="008C48B7"/>
    <w:rsid w:val="008C7BE7"/>
    <w:rsid w:val="008D374C"/>
    <w:rsid w:val="008D408B"/>
    <w:rsid w:val="008D5386"/>
    <w:rsid w:val="008D67CD"/>
    <w:rsid w:val="008E11C8"/>
    <w:rsid w:val="008E2BC4"/>
    <w:rsid w:val="008E78A1"/>
    <w:rsid w:val="008F432D"/>
    <w:rsid w:val="008F45FD"/>
    <w:rsid w:val="008F4B9A"/>
    <w:rsid w:val="008F69C3"/>
    <w:rsid w:val="0090030F"/>
    <w:rsid w:val="00900D7C"/>
    <w:rsid w:val="00912042"/>
    <w:rsid w:val="0091443A"/>
    <w:rsid w:val="00924574"/>
    <w:rsid w:val="00924626"/>
    <w:rsid w:val="00926A1E"/>
    <w:rsid w:val="00931779"/>
    <w:rsid w:val="009342A8"/>
    <w:rsid w:val="00934816"/>
    <w:rsid w:val="00942A31"/>
    <w:rsid w:val="009468F8"/>
    <w:rsid w:val="009504DD"/>
    <w:rsid w:val="00950AF5"/>
    <w:rsid w:val="009533CE"/>
    <w:rsid w:val="009544A2"/>
    <w:rsid w:val="009551DE"/>
    <w:rsid w:val="00955EBD"/>
    <w:rsid w:val="0096129F"/>
    <w:rsid w:val="00963CB1"/>
    <w:rsid w:val="009667E7"/>
    <w:rsid w:val="00966CA6"/>
    <w:rsid w:val="00967E5C"/>
    <w:rsid w:val="0097157E"/>
    <w:rsid w:val="00972487"/>
    <w:rsid w:val="00985805"/>
    <w:rsid w:val="00985826"/>
    <w:rsid w:val="00986EF3"/>
    <w:rsid w:val="00987145"/>
    <w:rsid w:val="00991E33"/>
    <w:rsid w:val="009938F8"/>
    <w:rsid w:val="00994264"/>
    <w:rsid w:val="009A341E"/>
    <w:rsid w:val="009A4F99"/>
    <w:rsid w:val="009A5A0B"/>
    <w:rsid w:val="009A66B6"/>
    <w:rsid w:val="009A71A9"/>
    <w:rsid w:val="009A7B6D"/>
    <w:rsid w:val="009B00AB"/>
    <w:rsid w:val="009B0569"/>
    <w:rsid w:val="009B0B2B"/>
    <w:rsid w:val="009B0E1D"/>
    <w:rsid w:val="009B6990"/>
    <w:rsid w:val="009B7F1E"/>
    <w:rsid w:val="009C0A8F"/>
    <w:rsid w:val="009C256F"/>
    <w:rsid w:val="009C2B8A"/>
    <w:rsid w:val="009C31E1"/>
    <w:rsid w:val="009C38E2"/>
    <w:rsid w:val="009C3DBE"/>
    <w:rsid w:val="009C615A"/>
    <w:rsid w:val="009C64BE"/>
    <w:rsid w:val="009D057D"/>
    <w:rsid w:val="009D39D9"/>
    <w:rsid w:val="009D417A"/>
    <w:rsid w:val="009D72D9"/>
    <w:rsid w:val="009D733C"/>
    <w:rsid w:val="009E298F"/>
    <w:rsid w:val="009E30DE"/>
    <w:rsid w:val="009E5806"/>
    <w:rsid w:val="009E7168"/>
    <w:rsid w:val="009F11EC"/>
    <w:rsid w:val="009F36CC"/>
    <w:rsid w:val="009F7DBA"/>
    <w:rsid w:val="00A013AC"/>
    <w:rsid w:val="00A12904"/>
    <w:rsid w:val="00A1495D"/>
    <w:rsid w:val="00A14FDE"/>
    <w:rsid w:val="00A15CA2"/>
    <w:rsid w:val="00A16BE3"/>
    <w:rsid w:val="00A17256"/>
    <w:rsid w:val="00A2071D"/>
    <w:rsid w:val="00A21A3B"/>
    <w:rsid w:val="00A21C21"/>
    <w:rsid w:val="00A265DF"/>
    <w:rsid w:val="00A30389"/>
    <w:rsid w:val="00A31A38"/>
    <w:rsid w:val="00A364F0"/>
    <w:rsid w:val="00A37F4E"/>
    <w:rsid w:val="00A45DE3"/>
    <w:rsid w:val="00A47954"/>
    <w:rsid w:val="00A5331F"/>
    <w:rsid w:val="00A6315C"/>
    <w:rsid w:val="00A66E60"/>
    <w:rsid w:val="00A67F8F"/>
    <w:rsid w:val="00A724D7"/>
    <w:rsid w:val="00A72C24"/>
    <w:rsid w:val="00A774E6"/>
    <w:rsid w:val="00A80E38"/>
    <w:rsid w:val="00A80E43"/>
    <w:rsid w:val="00A815E8"/>
    <w:rsid w:val="00A84500"/>
    <w:rsid w:val="00A86782"/>
    <w:rsid w:val="00A904B6"/>
    <w:rsid w:val="00A95A1B"/>
    <w:rsid w:val="00AA2259"/>
    <w:rsid w:val="00AA3ABF"/>
    <w:rsid w:val="00AA63E1"/>
    <w:rsid w:val="00AB5EBA"/>
    <w:rsid w:val="00AB739A"/>
    <w:rsid w:val="00AC0190"/>
    <w:rsid w:val="00AC3D8C"/>
    <w:rsid w:val="00AD0EDC"/>
    <w:rsid w:val="00AD1757"/>
    <w:rsid w:val="00AD24DF"/>
    <w:rsid w:val="00AD259C"/>
    <w:rsid w:val="00AD3227"/>
    <w:rsid w:val="00AD5B0F"/>
    <w:rsid w:val="00AD7E6F"/>
    <w:rsid w:val="00AE1CA7"/>
    <w:rsid w:val="00AE39CC"/>
    <w:rsid w:val="00AE49BC"/>
    <w:rsid w:val="00AE54BF"/>
    <w:rsid w:val="00AF0164"/>
    <w:rsid w:val="00AF0F92"/>
    <w:rsid w:val="00AF3811"/>
    <w:rsid w:val="00AF5407"/>
    <w:rsid w:val="00AF7322"/>
    <w:rsid w:val="00B024F9"/>
    <w:rsid w:val="00B033F8"/>
    <w:rsid w:val="00B036D6"/>
    <w:rsid w:val="00B060C8"/>
    <w:rsid w:val="00B06B08"/>
    <w:rsid w:val="00B146A1"/>
    <w:rsid w:val="00B14FDF"/>
    <w:rsid w:val="00B20527"/>
    <w:rsid w:val="00B210C8"/>
    <w:rsid w:val="00B23BFC"/>
    <w:rsid w:val="00B23E4F"/>
    <w:rsid w:val="00B24CA0"/>
    <w:rsid w:val="00B30310"/>
    <w:rsid w:val="00B33098"/>
    <w:rsid w:val="00B33BB1"/>
    <w:rsid w:val="00B3430D"/>
    <w:rsid w:val="00B35CFD"/>
    <w:rsid w:val="00B4503C"/>
    <w:rsid w:val="00B533E0"/>
    <w:rsid w:val="00B56043"/>
    <w:rsid w:val="00B61A0D"/>
    <w:rsid w:val="00B678B6"/>
    <w:rsid w:val="00B72CB8"/>
    <w:rsid w:val="00B82C2C"/>
    <w:rsid w:val="00B8439F"/>
    <w:rsid w:val="00B84618"/>
    <w:rsid w:val="00B87DD6"/>
    <w:rsid w:val="00B92C5D"/>
    <w:rsid w:val="00B93848"/>
    <w:rsid w:val="00B958CB"/>
    <w:rsid w:val="00B97301"/>
    <w:rsid w:val="00B97EC9"/>
    <w:rsid w:val="00BA040F"/>
    <w:rsid w:val="00BA160A"/>
    <w:rsid w:val="00BA4DDA"/>
    <w:rsid w:val="00BA7226"/>
    <w:rsid w:val="00BA79D7"/>
    <w:rsid w:val="00BB248B"/>
    <w:rsid w:val="00BB2B04"/>
    <w:rsid w:val="00BB3115"/>
    <w:rsid w:val="00BB3E47"/>
    <w:rsid w:val="00BB55C3"/>
    <w:rsid w:val="00BB66EE"/>
    <w:rsid w:val="00BB7964"/>
    <w:rsid w:val="00BC1C28"/>
    <w:rsid w:val="00BC2479"/>
    <w:rsid w:val="00BC4AEE"/>
    <w:rsid w:val="00BC6EEC"/>
    <w:rsid w:val="00BC7270"/>
    <w:rsid w:val="00BC7AB3"/>
    <w:rsid w:val="00BD1895"/>
    <w:rsid w:val="00BD508F"/>
    <w:rsid w:val="00BD5369"/>
    <w:rsid w:val="00BE3DBD"/>
    <w:rsid w:val="00BE7D9F"/>
    <w:rsid w:val="00BF1C92"/>
    <w:rsid w:val="00BF2BB7"/>
    <w:rsid w:val="00C02376"/>
    <w:rsid w:val="00C02CE6"/>
    <w:rsid w:val="00C067CE"/>
    <w:rsid w:val="00C118FE"/>
    <w:rsid w:val="00C12626"/>
    <w:rsid w:val="00C1390B"/>
    <w:rsid w:val="00C14522"/>
    <w:rsid w:val="00C1489D"/>
    <w:rsid w:val="00C167FE"/>
    <w:rsid w:val="00C17769"/>
    <w:rsid w:val="00C177CA"/>
    <w:rsid w:val="00C20EE5"/>
    <w:rsid w:val="00C20FBD"/>
    <w:rsid w:val="00C24170"/>
    <w:rsid w:val="00C2427A"/>
    <w:rsid w:val="00C24B3F"/>
    <w:rsid w:val="00C24BAB"/>
    <w:rsid w:val="00C24F4D"/>
    <w:rsid w:val="00C26516"/>
    <w:rsid w:val="00C268F6"/>
    <w:rsid w:val="00C277B0"/>
    <w:rsid w:val="00C303CE"/>
    <w:rsid w:val="00C3483A"/>
    <w:rsid w:val="00C3557D"/>
    <w:rsid w:val="00C3734E"/>
    <w:rsid w:val="00C41A4F"/>
    <w:rsid w:val="00C522D4"/>
    <w:rsid w:val="00C557BF"/>
    <w:rsid w:val="00C6258C"/>
    <w:rsid w:val="00C6320F"/>
    <w:rsid w:val="00C6517F"/>
    <w:rsid w:val="00C6544A"/>
    <w:rsid w:val="00C721EE"/>
    <w:rsid w:val="00C769A4"/>
    <w:rsid w:val="00C773AB"/>
    <w:rsid w:val="00C9124D"/>
    <w:rsid w:val="00C916D2"/>
    <w:rsid w:val="00C9422D"/>
    <w:rsid w:val="00CA38C2"/>
    <w:rsid w:val="00CA45F0"/>
    <w:rsid w:val="00CA5300"/>
    <w:rsid w:val="00CA5307"/>
    <w:rsid w:val="00CA7E26"/>
    <w:rsid w:val="00CB0070"/>
    <w:rsid w:val="00CB1BE3"/>
    <w:rsid w:val="00CB34E9"/>
    <w:rsid w:val="00CB5AEC"/>
    <w:rsid w:val="00CC3F1A"/>
    <w:rsid w:val="00CC4EE5"/>
    <w:rsid w:val="00CC695C"/>
    <w:rsid w:val="00CC7ABF"/>
    <w:rsid w:val="00CD0187"/>
    <w:rsid w:val="00CD0D62"/>
    <w:rsid w:val="00CD1E05"/>
    <w:rsid w:val="00CD2811"/>
    <w:rsid w:val="00CD5B12"/>
    <w:rsid w:val="00CD5E90"/>
    <w:rsid w:val="00CD725F"/>
    <w:rsid w:val="00CE32EB"/>
    <w:rsid w:val="00CE3C41"/>
    <w:rsid w:val="00CF0D8C"/>
    <w:rsid w:val="00CF14A0"/>
    <w:rsid w:val="00CF18C3"/>
    <w:rsid w:val="00CF327B"/>
    <w:rsid w:val="00CF4173"/>
    <w:rsid w:val="00D04901"/>
    <w:rsid w:val="00D06549"/>
    <w:rsid w:val="00D11083"/>
    <w:rsid w:val="00D113A8"/>
    <w:rsid w:val="00D20C49"/>
    <w:rsid w:val="00D21829"/>
    <w:rsid w:val="00D25F2F"/>
    <w:rsid w:val="00D31BA3"/>
    <w:rsid w:val="00D31C69"/>
    <w:rsid w:val="00D35760"/>
    <w:rsid w:val="00D37A21"/>
    <w:rsid w:val="00D37F80"/>
    <w:rsid w:val="00D37FDA"/>
    <w:rsid w:val="00D415B1"/>
    <w:rsid w:val="00D4689E"/>
    <w:rsid w:val="00D47D10"/>
    <w:rsid w:val="00D517A4"/>
    <w:rsid w:val="00D52AA8"/>
    <w:rsid w:val="00D52EDB"/>
    <w:rsid w:val="00D55421"/>
    <w:rsid w:val="00D55F31"/>
    <w:rsid w:val="00D566C3"/>
    <w:rsid w:val="00D60E0C"/>
    <w:rsid w:val="00D61F55"/>
    <w:rsid w:val="00D6389E"/>
    <w:rsid w:val="00D64083"/>
    <w:rsid w:val="00D6536D"/>
    <w:rsid w:val="00D67305"/>
    <w:rsid w:val="00D73896"/>
    <w:rsid w:val="00D73AA0"/>
    <w:rsid w:val="00D73C60"/>
    <w:rsid w:val="00D7574C"/>
    <w:rsid w:val="00D758E7"/>
    <w:rsid w:val="00D75E66"/>
    <w:rsid w:val="00D815EF"/>
    <w:rsid w:val="00D85BBA"/>
    <w:rsid w:val="00D8787E"/>
    <w:rsid w:val="00D90C26"/>
    <w:rsid w:val="00D90EDF"/>
    <w:rsid w:val="00D91DC6"/>
    <w:rsid w:val="00D929F8"/>
    <w:rsid w:val="00D95D99"/>
    <w:rsid w:val="00D97519"/>
    <w:rsid w:val="00DA034E"/>
    <w:rsid w:val="00DA1D4F"/>
    <w:rsid w:val="00DA226E"/>
    <w:rsid w:val="00DA4A2B"/>
    <w:rsid w:val="00DA5BED"/>
    <w:rsid w:val="00DA5C37"/>
    <w:rsid w:val="00DA6733"/>
    <w:rsid w:val="00DB1102"/>
    <w:rsid w:val="00DB189F"/>
    <w:rsid w:val="00DB292A"/>
    <w:rsid w:val="00DB345E"/>
    <w:rsid w:val="00DB56B5"/>
    <w:rsid w:val="00DC044F"/>
    <w:rsid w:val="00DC2F40"/>
    <w:rsid w:val="00DC37E7"/>
    <w:rsid w:val="00DD153D"/>
    <w:rsid w:val="00DD324F"/>
    <w:rsid w:val="00DD4A3C"/>
    <w:rsid w:val="00DE0BED"/>
    <w:rsid w:val="00DE6378"/>
    <w:rsid w:val="00DF01C5"/>
    <w:rsid w:val="00DF29A1"/>
    <w:rsid w:val="00E01759"/>
    <w:rsid w:val="00E04CB1"/>
    <w:rsid w:val="00E113C7"/>
    <w:rsid w:val="00E124A9"/>
    <w:rsid w:val="00E13021"/>
    <w:rsid w:val="00E13EB0"/>
    <w:rsid w:val="00E140EE"/>
    <w:rsid w:val="00E15451"/>
    <w:rsid w:val="00E16C58"/>
    <w:rsid w:val="00E17FE0"/>
    <w:rsid w:val="00E205BF"/>
    <w:rsid w:val="00E262F6"/>
    <w:rsid w:val="00E33D3F"/>
    <w:rsid w:val="00E348CA"/>
    <w:rsid w:val="00E36ECF"/>
    <w:rsid w:val="00E3757E"/>
    <w:rsid w:val="00E419F5"/>
    <w:rsid w:val="00E41A92"/>
    <w:rsid w:val="00E53318"/>
    <w:rsid w:val="00E553A0"/>
    <w:rsid w:val="00E56AC1"/>
    <w:rsid w:val="00E56BCC"/>
    <w:rsid w:val="00E56F9E"/>
    <w:rsid w:val="00E61156"/>
    <w:rsid w:val="00E61797"/>
    <w:rsid w:val="00E6251B"/>
    <w:rsid w:val="00E65946"/>
    <w:rsid w:val="00E70CCD"/>
    <w:rsid w:val="00E716A1"/>
    <w:rsid w:val="00E71864"/>
    <w:rsid w:val="00E75756"/>
    <w:rsid w:val="00E767DB"/>
    <w:rsid w:val="00E77835"/>
    <w:rsid w:val="00E77C6C"/>
    <w:rsid w:val="00E77F63"/>
    <w:rsid w:val="00E87868"/>
    <w:rsid w:val="00E94AE7"/>
    <w:rsid w:val="00E94EA9"/>
    <w:rsid w:val="00E95C05"/>
    <w:rsid w:val="00EB1D66"/>
    <w:rsid w:val="00EB59AC"/>
    <w:rsid w:val="00EB60D9"/>
    <w:rsid w:val="00EC0D38"/>
    <w:rsid w:val="00EC0EE2"/>
    <w:rsid w:val="00ED7F33"/>
    <w:rsid w:val="00EE4953"/>
    <w:rsid w:val="00EE4CB8"/>
    <w:rsid w:val="00EE557A"/>
    <w:rsid w:val="00EE6D7A"/>
    <w:rsid w:val="00EF0AF3"/>
    <w:rsid w:val="00EF0BE9"/>
    <w:rsid w:val="00EF14FC"/>
    <w:rsid w:val="00EF2817"/>
    <w:rsid w:val="00EF428F"/>
    <w:rsid w:val="00EF43EF"/>
    <w:rsid w:val="00EF4AD4"/>
    <w:rsid w:val="00EF65CC"/>
    <w:rsid w:val="00F0771B"/>
    <w:rsid w:val="00F102CA"/>
    <w:rsid w:val="00F10ACA"/>
    <w:rsid w:val="00F14195"/>
    <w:rsid w:val="00F17587"/>
    <w:rsid w:val="00F2003E"/>
    <w:rsid w:val="00F2017A"/>
    <w:rsid w:val="00F24B11"/>
    <w:rsid w:val="00F24B64"/>
    <w:rsid w:val="00F314DF"/>
    <w:rsid w:val="00F32240"/>
    <w:rsid w:val="00F325B2"/>
    <w:rsid w:val="00F3468B"/>
    <w:rsid w:val="00F34CA7"/>
    <w:rsid w:val="00F3591A"/>
    <w:rsid w:val="00F3593D"/>
    <w:rsid w:val="00F3632E"/>
    <w:rsid w:val="00F42558"/>
    <w:rsid w:val="00F52C8E"/>
    <w:rsid w:val="00F55525"/>
    <w:rsid w:val="00F55E4C"/>
    <w:rsid w:val="00F60331"/>
    <w:rsid w:val="00F614D8"/>
    <w:rsid w:val="00F61F55"/>
    <w:rsid w:val="00F72870"/>
    <w:rsid w:val="00F73ADC"/>
    <w:rsid w:val="00F75A44"/>
    <w:rsid w:val="00F77760"/>
    <w:rsid w:val="00F87E15"/>
    <w:rsid w:val="00F93049"/>
    <w:rsid w:val="00F93DE0"/>
    <w:rsid w:val="00F9403F"/>
    <w:rsid w:val="00F960AD"/>
    <w:rsid w:val="00FA28E8"/>
    <w:rsid w:val="00FA4336"/>
    <w:rsid w:val="00FA618E"/>
    <w:rsid w:val="00FA626E"/>
    <w:rsid w:val="00FA6E17"/>
    <w:rsid w:val="00FA7974"/>
    <w:rsid w:val="00FB099C"/>
    <w:rsid w:val="00FB1573"/>
    <w:rsid w:val="00FB42B1"/>
    <w:rsid w:val="00FB5185"/>
    <w:rsid w:val="00FB660D"/>
    <w:rsid w:val="00FB73EA"/>
    <w:rsid w:val="00FB783F"/>
    <w:rsid w:val="00FB784C"/>
    <w:rsid w:val="00FB7FA4"/>
    <w:rsid w:val="00FC2217"/>
    <w:rsid w:val="00FC3C49"/>
    <w:rsid w:val="00FC412C"/>
    <w:rsid w:val="00FC64B5"/>
    <w:rsid w:val="00FD1779"/>
    <w:rsid w:val="00FD41F0"/>
    <w:rsid w:val="00FD53D5"/>
    <w:rsid w:val="00FE0331"/>
    <w:rsid w:val="00FE1A59"/>
    <w:rsid w:val="00FE2011"/>
    <w:rsid w:val="00FE234E"/>
    <w:rsid w:val="00FE37F1"/>
    <w:rsid w:val="00FF1819"/>
    <w:rsid w:val="00FF7F11"/>
    <w:rsid w:val="00FF7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F6EA78A"/>
  <w15:chartTrackingRefBased/>
  <w15:docId w15:val="{085E6E91-82D5-4418-9FB0-7DB96BD23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63455"/>
    <w:pPr>
      <w:keepNext/>
      <w:keepLines/>
      <w:numPr>
        <w:numId w:val="12"/>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28"/>
      <w:szCs w:val="32"/>
    </w:rPr>
  </w:style>
  <w:style w:type="paragraph" w:styleId="Nadpis2">
    <w:name w:val="heading 2"/>
    <w:basedOn w:val="Normln"/>
    <w:next w:val="Normln"/>
    <w:link w:val="Nadpis2Char"/>
    <w:autoRedefine/>
    <w:uiPriority w:val="9"/>
    <w:unhideWhenUsed/>
    <w:qFormat/>
    <w:rsid w:val="00B24CA0"/>
    <w:pPr>
      <w:keepNext/>
      <w:numPr>
        <w:ilvl w:val="1"/>
        <w:numId w:val="12"/>
      </w:numPr>
      <w:spacing w:before="120"/>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unhideWhenUsed/>
    <w:qFormat/>
    <w:rsid w:val="00563455"/>
    <w:pPr>
      <w:keepNext/>
      <w:keepLines/>
      <w:numPr>
        <w:numId w:val="13"/>
      </w:numPr>
      <w:spacing w:before="40" w:after="0"/>
      <w:outlineLvl w:val="2"/>
    </w:pPr>
    <w:rPr>
      <w:rFonts w:eastAsiaTheme="majorEastAsia" w:cstheme="majorBidi"/>
      <w:szCs w:val="24"/>
      <w:u w:val="single"/>
    </w:rPr>
  </w:style>
  <w:style w:type="paragraph" w:styleId="Nadpis4">
    <w:name w:val="heading 4"/>
    <w:basedOn w:val="Normln"/>
    <w:next w:val="Normln"/>
    <w:link w:val="Nadpis4Char"/>
    <w:uiPriority w:val="9"/>
    <w:semiHidden/>
    <w:unhideWhenUsed/>
    <w:qFormat/>
    <w:rsid w:val="005A5925"/>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Smlouva-Odst."/>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63455"/>
    <w:rPr>
      <w:rFonts w:ascii="Calibri" w:eastAsiaTheme="majorEastAsia" w:hAnsi="Calibri" w:cstheme="majorBidi"/>
      <w:b/>
      <w:sz w:val="28"/>
      <w:szCs w:val="32"/>
      <w:shd w:val="solid" w:color="D9D9D9" w:themeColor="background1" w:themeShade="D9" w:fill="auto"/>
    </w:rPr>
  </w:style>
  <w:style w:type="character" w:customStyle="1" w:styleId="Nadpis2Char">
    <w:name w:val="Nadpis 2 Char"/>
    <w:basedOn w:val="Standardnpsmoodstavce"/>
    <w:link w:val="Nadpis2"/>
    <w:rsid w:val="00B24CA0"/>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rsid w:val="00563455"/>
    <w:rPr>
      <w:rFonts w:ascii="Calibri" w:eastAsiaTheme="majorEastAsia" w:hAnsi="Calibri" w:cstheme="majorBidi"/>
      <w:szCs w:val="24"/>
      <w:u w:val="single"/>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2C2E16"/>
    <w:pPr>
      <w:tabs>
        <w:tab w:val="left" w:pos="440"/>
        <w:tab w:val="right" w:leader="dot" w:pos="9854"/>
      </w:tabs>
      <w:spacing w:after="0"/>
    </w:pPr>
    <w:rPr>
      <w:rFonts w:eastAsiaTheme="majorEastAsia" w:cs="Calibri"/>
      <w:b/>
      <w:noProof/>
      <w:color w:val="000000" w:themeColor="text1"/>
      <w:sz w:val="20"/>
      <w:szCs w:val="20"/>
      <w:lang w:eastAsia="cs-CZ"/>
    </w:rPr>
  </w:style>
  <w:style w:type="paragraph" w:styleId="Obsah2">
    <w:name w:val="toc 2"/>
    <w:basedOn w:val="Normln"/>
    <w:next w:val="Normln"/>
    <w:autoRedefine/>
    <w:uiPriority w:val="39"/>
    <w:unhideWhenUsed/>
    <w:rsid w:val="006B1CD3"/>
    <w:pPr>
      <w:tabs>
        <w:tab w:val="left" w:pos="880"/>
        <w:tab w:val="right" w:leader="dot" w:pos="9854"/>
      </w:tabs>
      <w:spacing w:after="0"/>
      <w:ind w:left="221"/>
    </w:pPr>
    <w:rPr>
      <w:noProof/>
    </w:rPr>
  </w:style>
  <w:style w:type="character" w:customStyle="1" w:styleId="OdstavecseseznamemChar">
    <w:name w:val="Odstavec se seznamem Char"/>
    <w:aliases w:val="Odstavec Char,Smlouva-Odst.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I-odstavec">
    <w:name w:val="PFI-odstavec"/>
    <w:basedOn w:val="Normln"/>
    <w:next w:val="Normln"/>
    <w:rsid w:val="00E113C7"/>
    <w:pPr>
      <w:numPr>
        <w:ilvl w:val="4"/>
        <w:numId w:val="2"/>
      </w:numPr>
      <w:suppressAutoHyphens/>
    </w:pPr>
    <w:rPr>
      <w:rFonts w:ascii="Palatino Linotype" w:eastAsia="Calibri" w:hAnsi="Palatino Linotype" w:cs="Times New Roman"/>
      <w:szCs w:val="24"/>
      <w:lang w:eastAsia="ar-SA"/>
    </w:rPr>
  </w:style>
  <w:style w:type="paragraph" w:customStyle="1" w:styleId="PFI-pismeno">
    <w:name w:val="PFI-pismeno"/>
    <w:basedOn w:val="PFI-odstavec"/>
    <w:rsid w:val="00E113C7"/>
    <w:pPr>
      <w:numPr>
        <w:ilvl w:val="5"/>
      </w:numPr>
    </w:pPr>
  </w:style>
  <w:style w:type="paragraph" w:customStyle="1" w:styleId="PFI-msk">
    <w:name w:val="PFI-římské"/>
    <w:basedOn w:val="PFI-pismeno"/>
    <w:rsid w:val="00E113C7"/>
    <w:pPr>
      <w:numPr>
        <w:ilvl w:val="6"/>
      </w:numPr>
    </w:pPr>
  </w:style>
  <w:style w:type="table" w:customStyle="1" w:styleId="Mkatabulky2">
    <w:name w:val="Mřížka tabulky2"/>
    <w:basedOn w:val="Normlntabulka"/>
    <w:next w:val="Mkatabulky"/>
    <w:uiPriority w:val="39"/>
    <w:rsid w:val="002007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9E7168"/>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70559">
      <w:bodyDiv w:val="1"/>
      <w:marLeft w:val="0"/>
      <w:marRight w:val="0"/>
      <w:marTop w:val="0"/>
      <w:marBottom w:val="0"/>
      <w:divBdr>
        <w:top w:val="none" w:sz="0" w:space="0" w:color="auto"/>
        <w:left w:val="none" w:sz="0" w:space="0" w:color="auto"/>
        <w:bottom w:val="none" w:sz="0" w:space="0" w:color="auto"/>
        <w:right w:val="none" w:sz="0" w:space="0" w:color="auto"/>
      </w:divBdr>
    </w:div>
    <w:div w:id="175266575">
      <w:bodyDiv w:val="1"/>
      <w:marLeft w:val="0"/>
      <w:marRight w:val="0"/>
      <w:marTop w:val="0"/>
      <w:marBottom w:val="0"/>
      <w:divBdr>
        <w:top w:val="none" w:sz="0" w:space="0" w:color="auto"/>
        <w:left w:val="none" w:sz="0" w:space="0" w:color="auto"/>
        <w:bottom w:val="none" w:sz="0" w:space="0" w:color="auto"/>
        <w:right w:val="none" w:sz="0" w:space="0" w:color="auto"/>
      </w:divBdr>
    </w:div>
    <w:div w:id="267473143">
      <w:bodyDiv w:val="1"/>
      <w:marLeft w:val="0"/>
      <w:marRight w:val="0"/>
      <w:marTop w:val="0"/>
      <w:marBottom w:val="0"/>
      <w:divBdr>
        <w:top w:val="none" w:sz="0" w:space="0" w:color="auto"/>
        <w:left w:val="none" w:sz="0" w:space="0" w:color="auto"/>
        <w:bottom w:val="none" w:sz="0" w:space="0" w:color="auto"/>
        <w:right w:val="none" w:sz="0" w:space="0" w:color="auto"/>
      </w:divBdr>
    </w:div>
    <w:div w:id="353969070">
      <w:bodyDiv w:val="1"/>
      <w:marLeft w:val="0"/>
      <w:marRight w:val="0"/>
      <w:marTop w:val="0"/>
      <w:marBottom w:val="0"/>
      <w:divBdr>
        <w:top w:val="none" w:sz="0" w:space="0" w:color="auto"/>
        <w:left w:val="none" w:sz="0" w:space="0" w:color="auto"/>
        <w:bottom w:val="none" w:sz="0" w:space="0" w:color="auto"/>
        <w:right w:val="none" w:sz="0" w:space="0" w:color="auto"/>
      </w:divBdr>
    </w:div>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440951290">
      <w:bodyDiv w:val="1"/>
      <w:marLeft w:val="0"/>
      <w:marRight w:val="0"/>
      <w:marTop w:val="0"/>
      <w:marBottom w:val="0"/>
      <w:divBdr>
        <w:top w:val="none" w:sz="0" w:space="0" w:color="auto"/>
        <w:left w:val="none" w:sz="0" w:space="0" w:color="auto"/>
        <w:bottom w:val="none" w:sz="0" w:space="0" w:color="auto"/>
        <w:right w:val="none" w:sz="0" w:space="0" w:color="auto"/>
      </w:divBdr>
    </w:div>
    <w:div w:id="778526066">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942802468">
      <w:bodyDiv w:val="1"/>
      <w:marLeft w:val="0"/>
      <w:marRight w:val="0"/>
      <w:marTop w:val="0"/>
      <w:marBottom w:val="0"/>
      <w:divBdr>
        <w:top w:val="none" w:sz="0" w:space="0" w:color="auto"/>
        <w:left w:val="none" w:sz="0" w:space="0" w:color="auto"/>
        <w:bottom w:val="none" w:sz="0" w:space="0" w:color="auto"/>
        <w:right w:val="none" w:sz="0" w:space="0" w:color="auto"/>
      </w:divBdr>
    </w:div>
    <w:div w:id="1612319224">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 w:id="212974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936E1-8F6E-4A2F-8BEA-8B0AB960C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1640</TotalTime>
  <Pages>11</Pages>
  <Words>4328</Words>
  <Characters>25539</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29808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175</cp:revision>
  <dcterms:created xsi:type="dcterms:W3CDTF">2024-08-26T13:06:00Z</dcterms:created>
  <dcterms:modified xsi:type="dcterms:W3CDTF">2025-09-23T09:16:00Z</dcterms:modified>
</cp:coreProperties>
</file>